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23" w:rsidRPr="00194D9E" w:rsidRDefault="00462623" w:rsidP="00037720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Theme="minorEastAsia" w:cs="Arial"/>
          <w:b/>
          <w:bCs/>
          <w:color w:val="000000"/>
          <w:kern w:val="0"/>
          <w:sz w:val="32"/>
          <w:szCs w:val="32"/>
        </w:rPr>
      </w:pPr>
      <w:r w:rsidRPr="00194D9E">
        <w:rPr>
          <w:rFonts w:ascii="方正小标宋简体" w:eastAsia="方正小标宋简体" w:hAnsiTheme="minorEastAsia" w:cs="Arial" w:hint="eastAsia"/>
          <w:b/>
          <w:bCs/>
          <w:color w:val="000000"/>
          <w:kern w:val="0"/>
          <w:sz w:val="32"/>
          <w:szCs w:val="32"/>
        </w:rPr>
        <w:t>外国语学院</w:t>
      </w:r>
      <w:r w:rsidRPr="00462623">
        <w:rPr>
          <w:rFonts w:ascii="方正小标宋简体" w:eastAsia="方正小标宋简体" w:hAnsiTheme="minorEastAsia" w:cs="Arial" w:hint="eastAsia"/>
          <w:b/>
          <w:bCs/>
          <w:color w:val="000000"/>
          <w:kern w:val="0"/>
          <w:sz w:val="32"/>
          <w:szCs w:val="32"/>
        </w:rPr>
        <w:t>2022级研究生新生提前培养</w:t>
      </w:r>
      <w:r w:rsidRPr="00194D9E">
        <w:rPr>
          <w:rFonts w:ascii="方正小标宋简体" w:eastAsia="方正小标宋简体" w:hAnsiTheme="minorEastAsia" w:cs="Arial" w:hint="eastAsia"/>
          <w:b/>
          <w:bCs/>
          <w:color w:val="000000"/>
          <w:kern w:val="0"/>
          <w:sz w:val="32"/>
          <w:szCs w:val="32"/>
        </w:rPr>
        <w:t>方案</w:t>
      </w:r>
    </w:p>
    <w:p w:rsidR="00037720" w:rsidRPr="00462623" w:rsidRDefault="00037720" w:rsidP="00037720">
      <w:pPr>
        <w:widowControl/>
        <w:shd w:val="clear" w:color="auto" w:fill="FFFFFF"/>
        <w:spacing w:line="560" w:lineRule="exact"/>
        <w:jc w:val="center"/>
        <w:rPr>
          <w:rFonts w:asciiTheme="minorEastAsia" w:hAnsiTheme="minorEastAsia" w:cs="Arial"/>
          <w:b/>
          <w:bCs/>
          <w:color w:val="000000"/>
          <w:kern w:val="0"/>
          <w:sz w:val="28"/>
          <w:szCs w:val="28"/>
        </w:rPr>
      </w:pPr>
    </w:p>
    <w:p w:rsidR="00462623" w:rsidRPr="00462623" w:rsidRDefault="00462623" w:rsidP="00037720">
      <w:pPr>
        <w:widowControl/>
        <w:shd w:val="clear" w:color="auto" w:fill="FFFFFF"/>
        <w:spacing w:line="560" w:lineRule="exact"/>
        <w:ind w:firstLine="46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为贯彻落实</w:t>
      </w:r>
      <w:r w:rsidR="008E4BF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教育部《关于加快新时代研究生教育改革发展的意见》，进一步提升</w:t>
      </w:r>
      <w:r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研究生培养质量，</w:t>
      </w: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根据研究生院《</w:t>
      </w:r>
      <w:r w:rsidRPr="00037720">
        <w:rPr>
          <w:rFonts w:asciiTheme="minorEastAsia" w:hAnsiTheme="minorEastAsia" w:cs="宋体"/>
          <w:color w:val="333333"/>
          <w:kern w:val="0"/>
          <w:sz w:val="28"/>
          <w:szCs w:val="28"/>
        </w:rPr>
        <w:t>关于开展2022级研究生新生提前培养工作的通知</w:t>
      </w: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》要求，结合学院实际</w:t>
      </w:r>
      <w:r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制定</w:t>
      </w:r>
      <w:r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面向2022级</w:t>
      </w: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英语语言文学专业</w:t>
      </w:r>
      <w:r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研究生新生</w:t>
      </w: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提前培养工作方案</w:t>
      </w:r>
      <w:r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如下：</w:t>
      </w:r>
    </w:p>
    <w:p w:rsidR="00462623" w:rsidRPr="00462623" w:rsidRDefault="00462623" w:rsidP="00037720">
      <w:pPr>
        <w:widowControl/>
        <w:shd w:val="clear" w:color="auto" w:fill="FFFFFF"/>
        <w:spacing w:line="560" w:lineRule="exact"/>
        <w:ind w:firstLine="462"/>
        <w:rPr>
          <w:rFonts w:ascii="黑体" w:eastAsia="黑体" w:hAnsi="黑体" w:cs="宋体"/>
          <w:color w:val="333333"/>
          <w:kern w:val="0"/>
          <w:sz w:val="28"/>
          <w:szCs w:val="28"/>
        </w:rPr>
      </w:pPr>
      <w:r w:rsidRPr="00462623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一、</w:t>
      </w:r>
      <w:r w:rsidRPr="00037720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指导思想</w:t>
      </w:r>
    </w:p>
    <w:p w:rsidR="00462623" w:rsidRPr="00462623" w:rsidRDefault="00462623" w:rsidP="00037720">
      <w:pPr>
        <w:widowControl/>
        <w:shd w:val="clear" w:color="auto" w:fill="FFFFFF"/>
        <w:spacing w:line="560" w:lineRule="exact"/>
        <w:ind w:firstLine="46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落实“立德树人”根本任务，践行“三全育人”理念，加强招生与培养环节衔接，将培养阶段前移，充分利用研究生新生录取到正式报到之间的“空档期”，提前布局，以形式多样、方式灵活的理论与学术供给，提升研究生新生的综合素养，为研究生入学后的专业学习和科研能力训练奠定基础。</w:t>
      </w:r>
    </w:p>
    <w:p w:rsidR="00462623" w:rsidRPr="00462623" w:rsidRDefault="00462623" w:rsidP="00037720">
      <w:pPr>
        <w:widowControl/>
        <w:shd w:val="clear" w:color="auto" w:fill="FFFFFF"/>
        <w:spacing w:line="560" w:lineRule="exact"/>
        <w:ind w:firstLine="462"/>
        <w:rPr>
          <w:rFonts w:ascii="黑体" w:eastAsia="黑体" w:hAnsi="黑体" w:cs="宋体"/>
          <w:b/>
          <w:bCs/>
          <w:color w:val="333333"/>
          <w:kern w:val="0"/>
          <w:sz w:val="28"/>
          <w:szCs w:val="28"/>
        </w:rPr>
      </w:pPr>
      <w:r w:rsidRPr="00462623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二、</w:t>
      </w:r>
      <w:r w:rsidR="00037720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组织工作</w:t>
      </w:r>
    </w:p>
    <w:p w:rsidR="00462623" w:rsidRPr="00037720" w:rsidRDefault="00462623" w:rsidP="00194D9E">
      <w:pPr>
        <w:widowControl/>
        <w:shd w:val="clear" w:color="auto" w:fill="FFFFFF"/>
        <w:spacing w:line="560" w:lineRule="exact"/>
        <w:ind w:firstLine="46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成立研究生新生提前培养工作小组</w:t>
      </w:r>
      <w:r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，制定</w:t>
      </w: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学院</w:t>
      </w:r>
      <w:r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研究生新生提前培养工作方案</w:t>
      </w:r>
      <w:r w:rsidR="00A42045"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，经学院研究生培养指导委员会通过后组织实施。</w:t>
      </w:r>
      <w:r w:rsidR="00037720"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分管研究生教育教学副院长、学科秘书</w:t>
      </w:r>
      <w:r w:rsidR="00037720"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负责落实活动组织</w:t>
      </w:r>
      <w:r w:rsidR="00037720"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等</w:t>
      </w:r>
      <w:r w:rsidR="00037720"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事宜。</w:t>
      </w:r>
    </w:p>
    <w:p w:rsidR="00037720" w:rsidRPr="00462623" w:rsidRDefault="00037720" w:rsidP="00194D9E">
      <w:pPr>
        <w:widowControl/>
        <w:shd w:val="clear" w:color="auto" w:fill="FFFFFF"/>
        <w:spacing w:line="560" w:lineRule="exact"/>
        <w:ind w:firstLine="462"/>
        <w:rPr>
          <w:rFonts w:ascii="黑体" w:eastAsia="黑体" w:hAnsi="黑体" w:cs="宋体"/>
          <w:b/>
          <w:bCs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三</w:t>
      </w:r>
      <w:r w:rsidRPr="00462623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、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活动安排</w:t>
      </w:r>
    </w:p>
    <w:p w:rsidR="00462623" w:rsidRPr="00462623" w:rsidRDefault="00462623" w:rsidP="00037720">
      <w:pPr>
        <w:widowControl/>
        <w:shd w:val="clear" w:color="auto" w:fill="FFFFFF"/>
        <w:spacing w:line="560" w:lineRule="exact"/>
        <w:ind w:firstLine="46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（二）研究生新生提前培养工作自</w:t>
      </w: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5</w:t>
      </w:r>
      <w:r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月至</w:t>
      </w: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7</w:t>
      </w:r>
      <w:r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月期间开展，内容包括以下方面：</w:t>
      </w:r>
    </w:p>
    <w:p w:rsidR="00462623" w:rsidRPr="00462623" w:rsidRDefault="00462623" w:rsidP="00037720">
      <w:pPr>
        <w:widowControl/>
        <w:shd w:val="clear" w:color="auto" w:fill="FFFFFF"/>
        <w:spacing w:line="560" w:lineRule="exact"/>
        <w:ind w:firstLine="46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1.</w:t>
      </w: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5月初</w:t>
      </w:r>
      <w:r w:rsidR="00DC493C"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8E4BF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建立</w:t>
      </w:r>
      <w:r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新生沟通</w:t>
      </w: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微信群</w:t>
      </w:r>
      <w:r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，及时发布学业、学术指导信息。</w:t>
      </w:r>
    </w:p>
    <w:p w:rsidR="00DC5838" w:rsidRDefault="00462623" w:rsidP="00DC5838">
      <w:pPr>
        <w:widowControl/>
        <w:shd w:val="clear" w:color="auto" w:fill="FFFFFF"/>
        <w:spacing w:line="560" w:lineRule="exact"/>
        <w:ind w:firstLine="46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2.</w:t>
      </w: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以在线形式举办</w:t>
      </w:r>
      <w:r w:rsidR="00875A7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导师代表与新生见面会</w:t>
      </w:r>
      <w:r w:rsidR="00DC583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和专题讲座，</w:t>
      </w: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内容</w:t>
      </w:r>
      <w:r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包括学术道德与规范、科研思维培养、研究方法工具、学科前沿等方面</w:t>
      </w: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，并</w:t>
      </w:r>
      <w:r w:rsidR="008E4BF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要求新生</w:t>
      </w:r>
      <w:r w:rsidR="00A42045"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于开学时</w:t>
      </w: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提交英文讲座心得2篇。</w:t>
      </w:r>
    </w:p>
    <w:p w:rsidR="00875A76" w:rsidRPr="00037720" w:rsidRDefault="00875A76" w:rsidP="00875A76">
      <w:pPr>
        <w:widowControl/>
        <w:shd w:val="clear" w:color="auto" w:fill="FFFFFF"/>
        <w:spacing w:line="560" w:lineRule="exact"/>
        <w:ind w:firstLine="46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主题：翻译定义新究：从亚洲视角看翻译</w:t>
      </w:r>
    </w:p>
    <w:p w:rsidR="00875A76" w:rsidRPr="00037720" w:rsidRDefault="00875A76" w:rsidP="00875A76">
      <w:pPr>
        <w:widowControl/>
        <w:shd w:val="clear" w:color="auto" w:fill="FFFFFF"/>
        <w:spacing w:line="560" w:lineRule="exact"/>
        <w:ind w:firstLine="46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主讲人：香港理工大学 李德超副教授</w:t>
      </w:r>
    </w:p>
    <w:p w:rsidR="00875A76" w:rsidRPr="00037720" w:rsidRDefault="00875A76" w:rsidP="00875A76">
      <w:pPr>
        <w:widowControl/>
        <w:shd w:val="clear" w:color="auto" w:fill="FFFFFF"/>
        <w:spacing w:line="560" w:lineRule="exact"/>
        <w:ind w:firstLine="46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时间：5月10日（周二）14:30-17:00</w:t>
      </w:r>
    </w:p>
    <w:p w:rsidR="00875A76" w:rsidRPr="00037720" w:rsidRDefault="00875A76" w:rsidP="00875A76">
      <w:pPr>
        <w:widowControl/>
        <w:shd w:val="clear" w:color="auto" w:fill="FFFFFF"/>
        <w:spacing w:line="200" w:lineRule="exact"/>
        <w:ind w:firstLine="459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875A76" w:rsidRPr="00037720" w:rsidRDefault="00875A76" w:rsidP="00875A76">
      <w:pPr>
        <w:widowControl/>
        <w:shd w:val="clear" w:color="auto" w:fill="FFFFFF"/>
        <w:spacing w:line="560" w:lineRule="exact"/>
        <w:ind w:firstLine="46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主题：PPT课件设计与语言学知识的多模态建构</w:t>
      </w:r>
    </w:p>
    <w:p w:rsidR="00875A76" w:rsidRPr="00037720" w:rsidRDefault="00875A76" w:rsidP="00875A76">
      <w:pPr>
        <w:widowControl/>
        <w:shd w:val="clear" w:color="auto" w:fill="FFFFFF"/>
        <w:spacing w:line="560" w:lineRule="exact"/>
        <w:ind w:firstLine="46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主讲人：香港理工大学 冯德正副教授</w:t>
      </w:r>
    </w:p>
    <w:p w:rsidR="00875A76" w:rsidRDefault="00875A76" w:rsidP="00875A76">
      <w:pPr>
        <w:widowControl/>
        <w:shd w:val="clear" w:color="auto" w:fill="FFFFFF"/>
        <w:spacing w:line="560" w:lineRule="exact"/>
        <w:ind w:firstLine="46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时间：5月17日（周二）14:30-16:30</w:t>
      </w:r>
    </w:p>
    <w:p w:rsidR="00875A76" w:rsidRPr="00037720" w:rsidRDefault="00875A76" w:rsidP="00875A76">
      <w:pPr>
        <w:widowControl/>
        <w:shd w:val="clear" w:color="auto" w:fill="FFFFFF"/>
        <w:spacing w:line="200" w:lineRule="exact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875A76" w:rsidRPr="00037720" w:rsidRDefault="00875A76" w:rsidP="00875A76">
      <w:pPr>
        <w:widowControl/>
        <w:shd w:val="clear" w:color="auto" w:fill="FFFFFF"/>
        <w:spacing w:line="560" w:lineRule="exact"/>
        <w:ind w:firstLine="46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主题：经济分析语用学说略</w:t>
      </w:r>
    </w:p>
    <w:p w:rsidR="00875A76" w:rsidRPr="00037720" w:rsidRDefault="00875A76" w:rsidP="00875A76">
      <w:pPr>
        <w:widowControl/>
        <w:shd w:val="clear" w:color="auto" w:fill="FFFFFF"/>
        <w:spacing w:line="560" w:lineRule="exact"/>
        <w:ind w:firstLine="46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主讲人：对外经济贸易大学 向明友教授</w:t>
      </w:r>
    </w:p>
    <w:p w:rsidR="00875A76" w:rsidRDefault="00875A76" w:rsidP="00875A76">
      <w:pPr>
        <w:widowControl/>
        <w:shd w:val="clear" w:color="auto" w:fill="FFFFFF"/>
        <w:spacing w:line="560" w:lineRule="exact"/>
        <w:ind w:firstLine="46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时间：5月31日14:30-16:00</w:t>
      </w:r>
    </w:p>
    <w:p w:rsidR="00EA6569" w:rsidRPr="00037720" w:rsidRDefault="00EA6569" w:rsidP="00EA6569">
      <w:pPr>
        <w:widowControl/>
        <w:shd w:val="clear" w:color="auto" w:fill="FFFFFF"/>
        <w:spacing w:line="200" w:lineRule="exact"/>
        <w:ind w:firstLine="459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875A76" w:rsidRPr="00037720" w:rsidRDefault="00875A76" w:rsidP="00875A76">
      <w:pPr>
        <w:widowControl/>
        <w:shd w:val="clear" w:color="auto" w:fill="FFFFFF"/>
        <w:spacing w:line="560" w:lineRule="exact"/>
        <w:ind w:firstLine="46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主题：会议口译中的译前词汇准备：眼动追踪研究</w:t>
      </w:r>
    </w:p>
    <w:p w:rsidR="00875A76" w:rsidRDefault="00875A76" w:rsidP="00875A76">
      <w:pPr>
        <w:widowControl/>
        <w:shd w:val="clear" w:color="auto" w:fill="FFFFFF"/>
        <w:spacing w:line="560" w:lineRule="exact"/>
        <w:ind w:firstLine="46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主讲人：澳门大学 李德凤教授</w:t>
      </w:r>
    </w:p>
    <w:p w:rsidR="00875A76" w:rsidRDefault="00875A76" w:rsidP="00875A76">
      <w:pPr>
        <w:widowControl/>
        <w:shd w:val="clear" w:color="auto" w:fill="FFFFFF"/>
        <w:spacing w:line="560" w:lineRule="exact"/>
        <w:ind w:firstLine="46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讲座时间：5月31日16:00-17:30</w:t>
      </w:r>
    </w:p>
    <w:p w:rsidR="00EA6569" w:rsidRPr="00037720" w:rsidRDefault="00EA6569" w:rsidP="00EA6569">
      <w:pPr>
        <w:widowControl/>
        <w:shd w:val="clear" w:color="auto" w:fill="FFFFFF"/>
        <w:spacing w:line="200" w:lineRule="exact"/>
        <w:ind w:firstLine="459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875A76" w:rsidRDefault="00875A76" w:rsidP="00875A76">
      <w:pPr>
        <w:widowControl/>
        <w:shd w:val="clear" w:color="auto" w:fill="FFFFFF"/>
        <w:spacing w:line="560" w:lineRule="exact"/>
        <w:ind w:firstLine="46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主题：导师代表与新生见面会</w:t>
      </w:r>
    </w:p>
    <w:p w:rsidR="00875A76" w:rsidRDefault="00875A76" w:rsidP="00875A76">
      <w:pPr>
        <w:widowControl/>
        <w:shd w:val="clear" w:color="auto" w:fill="FFFFFF"/>
        <w:spacing w:line="560" w:lineRule="exact"/>
        <w:ind w:firstLine="46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主持人：周红辉</w:t>
      </w:r>
    </w:p>
    <w:p w:rsidR="00875A76" w:rsidRDefault="00875A76" w:rsidP="00875A76">
      <w:pPr>
        <w:widowControl/>
        <w:shd w:val="clear" w:color="auto" w:fill="FFFFFF"/>
        <w:spacing w:line="560" w:lineRule="exact"/>
        <w:ind w:firstLine="46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时间：7月8日上午9:00-10:00</w:t>
      </w:r>
    </w:p>
    <w:p w:rsidR="00EA6569" w:rsidRPr="00037720" w:rsidRDefault="00EA6569" w:rsidP="00EA6569">
      <w:pPr>
        <w:widowControl/>
        <w:shd w:val="clear" w:color="auto" w:fill="FFFFFF"/>
        <w:spacing w:line="200" w:lineRule="exact"/>
        <w:ind w:firstLine="459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462623" w:rsidRPr="00462623" w:rsidRDefault="00462623" w:rsidP="00037720">
      <w:pPr>
        <w:widowControl/>
        <w:shd w:val="clear" w:color="auto" w:fill="FFFFFF"/>
        <w:spacing w:line="560" w:lineRule="exact"/>
        <w:ind w:firstLine="46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3.</w:t>
      </w:r>
      <w:r w:rsidR="004C42DE" w:rsidRPr="004C42D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引导新生</w:t>
      </w:r>
      <w:r w:rsidR="004C42D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研读</w:t>
      </w:r>
      <w:r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本学科经典</w:t>
      </w:r>
      <w:r w:rsidR="004C42D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书籍或</w:t>
      </w:r>
      <w:r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文献，要求</w:t>
      </w:r>
      <w:r w:rsidR="008E4BF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</w:t>
      </w:r>
      <w:r w:rsidR="00A42045"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至少阅读1本书籍或文献</w:t>
      </w:r>
      <w:r w:rsidR="00EA656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（从附录必读书目中选择1本）</w:t>
      </w:r>
      <w:r w:rsidR="00A42045"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，并于开学时</w:t>
      </w:r>
      <w:r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提交</w:t>
      </w:r>
      <w:r w:rsidR="00875A7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3篇</w:t>
      </w:r>
      <w:r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读书报告</w:t>
      </w:r>
      <w:r w:rsidR="00875A7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，每篇不少于2000字</w:t>
      </w:r>
      <w:r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037720" w:rsidRPr="00875A76" w:rsidRDefault="00A42045" w:rsidP="00875A76">
      <w:pPr>
        <w:widowControl/>
        <w:shd w:val="clear" w:color="auto" w:fill="FFFFFF"/>
        <w:spacing w:line="560" w:lineRule="exact"/>
        <w:ind w:firstLine="46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4</w:t>
      </w:r>
      <w:r w:rsidR="00462623" w:rsidRPr="00462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.</w:t>
      </w: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要求</w:t>
      </w:r>
      <w:r w:rsidR="008E4BF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新生</w:t>
      </w: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参加</w:t>
      </w:r>
      <w:r w:rsidR="008E4BF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暑期</w:t>
      </w:r>
      <w:r w:rsidRPr="000377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知网“研究生科研素养提升”系列公益讲座，并获取研修证书。</w:t>
      </w:r>
    </w:p>
    <w:p w:rsidR="00194D9E" w:rsidRDefault="00194D9E" w:rsidP="00194D9E">
      <w:pPr>
        <w:spacing w:line="560" w:lineRule="exact"/>
        <w:ind w:right="420"/>
        <w:jc w:val="right"/>
        <w:rPr>
          <w:rFonts w:asciiTheme="minorEastAsia" w:hAnsiTheme="minorEastAsia"/>
          <w:sz w:val="28"/>
          <w:szCs w:val="28"/>
        </w:rPr>
      </w:pPr>
    </w:p>
    <w:p w:rsidR="00194D9E" w:rsidRDefault="00194D9E" w:rsidP="00194D9E">
      <w:pPr>
        <w:spacing w:line="560" w:lineRule="exact"/>
        <w:ind w:right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外国语学院</w:t>
      </w:r>
    </w:p>
    <w:p w:rsidR="00194D9E" w:rsidRDefault="00194D9E" w:rsidP="00194D9E">
      <w:pPr>
        <w:spacing w:line="560" w:lineRule="exact"/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2022年</w:t>
      </w:r>
      <w:r w:rsidR="00875A76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875A76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EA6569" w:rsidRDefault="00EA6569" w:rsidP="00194D9E">
      <w:pPr>
        <w:spacing w:line="560" w:lineRule="exact"/>
        <w:jc w:val="right"/>
        <w:rPr>
          <w:rFonts w:asciiTheme="minorEastAsia" w:hAnsiTheme="minorEastAsia" w:hint="eastAsia"/>
          <w:sz w:val="28"/>
          <w:szCs w:val="28"/>
        </w:rPr>
      </w:pPr>
    </w:p>
    <w:p w:rsidR="00EA6569" w:rsidRPr="00EA6569" w:rsidRDefault="00EA6569" w:rsidP="00EA6569">
      <w:pPr>
        <w:spacing w:line="400" w:lineRule="exact"/>
        <w:jc w:val="left"/>
        <w:rPr>
          <w:rFonts w:ascii="Times" w:hAnsi="Times" w:hint="eastAsia"/>
          <w:b/>
          <w:color w:val="000000"/>
          <w:sz w:val="24"/>
          <w:szCs w:val="24"/>
        </w:rPr>
      </w:pPr>
      <w:r w:rsidRPr="00EA6569">
        <w:rPr>
          <w:rFonts w:ascii="Times" w:hint="eastAsia"/>
          <w:b/>
          <w:color w:val="000000"/>
          <w:sz w:val="24"/>
          <w:szCs w:val="24"/>
        </w:rPr>
        <w:lastRenderedPageBreak/>
        <w:t>附录：必读书目（含经典著作、专业文献和专业学术期刊）</w:t>
      </w:r>
    </w:p>
    <w:p w:rsidR="00EA6569" w:rsidRPr="00EA6569" w:rsidRDefault="00EA6569" w:rsidP="00EA6569">
      <w:pPr>
        <w:spacing w:line="400" w:lineRule="exact"/>
        <w:rPr>
          <w:rFonts w:ascii="Times" w:hAnsi="Times" w:hint="eastAsia"/>
          <w:color w:val="000000"/>
          <w:sz w:val="24"/>
          <w:szCs w:val="24"/>
        </w:rPr>
      </w:pPr>
      <w:r w:rsidRPr="00EA6569">
        <w:rPr>
          <w:rFonts w:ascii="Times" w:hint="eastAsia"/>
          <w:color w:val="000000"/>
          <w:sz w:val="24"/>
          <w:szCs w:val="24"/>
        </w:rPr>
        <w:t>（</w:t>
      </w:r>
      <w:r w:rsidRPr="00EA6569">
        <w:rPr>
          <w:rFonts w:ascii="Times" w:hAnsi="Times" w:hint="eastAsia"/>
          <w:color w:val="000000"/>
          <w:sz w:val="24"/>
          <w:szCs w:val="24"/>
        </w:rPr>
        <w:t>1</w:t>
      </w:r>
      <w:r w:rsidRPr="00EA6569">
        <w:rPr>
          <w:rFonts w:ascii="Times" w:hint="eastAsia"/>
          <w:color w:val="000000"/>
          <w:sz w:val="24"/>
          <w:szCs w:val="24"/>
        </w:rPr>
        <w:t>）英美文学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 w:hint="eastAsia"/>
        </w:rPr>
      </w:pPr>
      <w:r w:rsidRPr="00EA6569">
        <w:rPr>
          <w:rFonts w:ascii="Times" w:hAnsi="Times"/>
          <w:color w:val="000000"/>
          <w:sz w:val="24"/>
          <w:szCs w:val="24"/>
        </w:rPr>
        <w:t>Adams, H</w:t>
      </w:r>
      <w:r w:rsidRPr="00EA6569">
        <w:rPr>
          <w:rFonts w:ascii="Times" w:hAnsi="Times" w:hint="eastAsia"/>
          <w:color w:val="000000"/>
          <w:sz w:val="24"/>
          <w:szCs w:val="24"/>
        </w:rPr>
        <w:t xml:space="preserve">, </w:t>
      </w:r>
      <w:r w:rsidRPr="00EA6569">
        <w:rPr>
          <w:rFonts w:ascii="Times" w:hAnsi="Times"/>
          <w:color w:val="000000"/>
          <w:sz w:val="24"/>
          <w:szCs w:val="24"/>
        </w:rPr>
        <w:t>et al. Critical Theory Since 1965. Tallahassee: University Press of Florida, 1986.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 w:hint="eastAsia"/>
          <w:color w:val="000000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>Adams, M. H. The Norton Anthology of English Literature. New York: W. W. Norton &amp; Company, 1996.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 w:hint="eastAsia"/>
          <w:color w:val="000000"/>
          <w:sz w:val="24"/>
          <w:szCs w:val="24"/>
        </w:rPr>
      </w:pPr>
      <w:r w:rsidRPr="00EA6569">
        <w:rPr>
          <w:rFonts w:ascii="Times" w:hAnsi="Times" w:hint="eastAsia"/>
          <w:sz w:val="24"/>
          <w:szCs w:val="24"/>
        </w:rPr>
        <w:t>Abrams</w:t>
      </w:r>
      <w:r w:rsidRPr="00EA6569">
        <w:rPr>
          <w:rFonts w:ascii="Times" w:hint="eastAsia"/>
          <w:sz w:val="24"/>
          <w:szCs w:val="24"/>
        </w:rPr>
        <w:t>，</w:t>
      </w:r>
      <w:r w:rsidRPr="00EA6569">
        <w:rPr>
          <w:rFonts w:ascii="Times" w:hAnsi="Times" w:hint="eastAsia"/>
          <w:sz w:val="24"/>
          <w:szCs w:val="24"/>
        </w:rPr>
        <w:t xml:space="preserve">M. H. </w:t>
      </w:r>
      <w:r w:rsidRPr="00EA6569">
        <w:rPr>
          <w:rFonts w:ascii="Times" w:hAnsi="Times"/>
          <w:sz w:val="24"/>
          <w:szCs w:val="24"/>
        </w:rPr>
        <w:t xml:space="preserve"> and G. G. Harpham</w:t>
      </w:r>
      <w:r w:rsidRPr="00EA6569">
        <w:rPr>
          <w:rFonts w:ascii="Times" w:hAnsi="Times" w:hint="eastAsia"/>
          <w:sz w:val="24"/>
          <w:szCs w:val="24"/>
        </w:rPr>
        <w:t>. A Glossary of Literary Terms</w:t>
      </w:r>
      <w:r w:rsidRPr="00EA6569">
        <w:rPr>
          <w:rFonts w:ascii="Times" w:hAnsi="Times"/>
          <w:sz w:val="24"/>
          <w:szCs w:val="24"/>
        </w:rPr>
        <w:t>, 9</w:t>
      </w:r>
      <w:r w:rsidRPr="00EA6569">
        <w:rPr>
          <w:rFonts w:ascii="Times" w:hAnsi="Times"/>
          <w:sz w:val="24"/>
          <w:szCs w:val="24"/>
          <w:vertAlign w:val="superscript"/>
        </w:rPr>
        <w:t>th</w:t>
      </w:r>
      <w:r w:rsidRPr="00EA6569">
        <w:rPr>
          <w:rFonts w:ascii="Times" w:hAnsi="Times"/>
          <w:sz w:val="24"/>
          <w:szCs w:val="24"/>
        </w:rPr>
        <w:t xml:space="preserve"> e</w:t>
      </w:r>
      <w:r w:rsidRPr="00EA6569">
        <w:rPr>
          <w:rFonts w:ascii="Times" w:hAnsi="Times" w:hint="eastAsia"/>
          <w:sz w:val="24"/>
          <w:szCs w:val="24"/>
        </w:rPr>
        <w:t xml:space="preserve">, Boston, MA: </w:t>
      </w:r>
      <w:r w:rsidRPr="00EA6569">
        <w:rPr>
          <w:rFonts w:ascii="Times" w:hAnsi="Times"/>
          <w:sz w:val="24"/>
          <w:szCs w:val="24"/>
        </w:rPr>
        <w:t>Wadsworth Cengage Learning</w:t>
      </w:r>
      <w:r w:rsidRPr="00EA6569">
        <w:rPr>
          <w:rFonts w:ascii="Times" w:hAnsi="Times" w:hint="eastAsia"/>
          <w:sz w:val="24"/>
          <w:szCs w:val="24"/>
        </w:rPr>
        <w:t>, 2009.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 w:hint="eastAsia"/>
          <w:color w:val="000000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>Baym, N</w:t>
      </w:r>
      <w:r w:rsidRPr="00EA6569">
        <w:rPr>
          <w:rFonts w:ascii="Times" w:hAnsi="Times" w:hint="eastAsia"/>
          <w:color w:val="000000"/>
          <w:sz w:val="24"/>
          <w:szCs w:val="24"/>
        </w:rPr>
        <w:t xml:space="preserve">, </w:t>
      </w:r>
      <w:r w:rsidRPr="00EA6569">
        <w:rPr>
          <w:rFonts w:ascii="Times" w:hAnsi="Times"/>
          <w:color w:val="000000"/>
          <w:sz w:val="24"/>
          <w:szCs w:val="24"/>
        </w:rPr>
        <w:t>et al. The Norton Anthology of American Literature. New York: W. W. Norton &amp; Company, 1985.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 w:hint="eastAsia"/>
          <w:color w:val="000000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 xml:space="preserve">Eagleton, Terry, The </w:t>
      </w:r>
      <w:r w:rsidRPr="00EA6569">
        <w:rPr>
          <w:rFonts w:ascii="Times" w:hAnsi="Times" w:hint="eastAsia"/>
          <w:color w:val="000000"/>
          <w:sz w:val="24"/>
          <w:szCs w:val="24"/>
        </w:rPr>
        <w:t>I</w:t>
      </w:r>
      <w:r w:rsidRPr="00EA6569">
        <w:rPr>
          <w:rFonts w:ascii="Times" w:hAnsi="Times"/>
          <w:color w:val="000000"/>
          <w:sz w:val="24"/>
          <w:szCs w:val="24"/>
        </w:rPr>
        <w:t xml:space="preserve">dea of </w:t>
      </w:r>
      <w:r w:rsidRPr="00EA6569">
        <w:rPr>
          <w:rFonts w:ascii="Times" w:hAnsi="Times" w:hint="eastAsia"/>
          <w:color w:val="000000"/>
          <w:sz w:val="24"/>
          <w:szCs w:val="24"/>
        </w:rPr>
        <w:t>C</w:t>
      </w:r>
      <w:r w:rsidRPr="00EA6569">
        <w:rPr>
          <w:rFonts w:ascii="Times" w:hAnsi="Times"/>
          <w:color w:val="000000"/>
          <w:sz w:val="24"/>
          <w:szCs w:val="24"/>
        </w:rPr>
        <w:t>ultur</w:t>
      </w:r>
      <w:r w:rsidRPr="00EA6569">
        <w:rPr>
          <w:rFonts w:ascii="Times" w:hAnsi="Times" w:hint="eastAsia"/>
          <w:color w:val="000000"/>
          <w:sz w:val="24"/>
          <w:szCs w:val="24"/>
        </w:rPr>
        <w:t>e</w:t>
      </w:r>
      <w:r w:rsidRPr="00EA6569">
        <w:rPr>
          <w:rFonts w:ascii="Times" w:hAnsi="Times"/>
          <w:color w:val="000000"/>
          <w:sz w:val="24"/>
          <w:szCs w:val="24"/>
        </w:rPr>
        <w:t>. Wiley-Blackwell, 2000.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 w:hint="eastAsia"/>
          <w:color w:val="000000"/>
          <w:sz w:val="24"/>
          <w:szCs w:val="24"/>
        </w:rPr>
      </w:pPr>
      <w:r w:rsidRPr="00EA6569">
        <w:rPr>
          <w:rFonts w:ascii="Times" w:hAnsi="Times" w:hint="eastAsia"/>
          <w:color w:val="000000"/>
          <w:sz w:val="24"/>
          <w:szCs w:val="24"/>
        </w:rPr>
        <w:t>Hatim, B. Communication Cross Culture. Shanghai: SFLE Press, 2001.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 w:hint="eastAsia"/>
          <w:color w:val="000000"/>
          <w:sz w:val="24"/>
          <w:szCs w:val="24"/>
        </w:rPr>
      </w:pPr>
      <w:r w:rsidRPr="00EA6569">
        <w:rPr>
          <w:rFonts w:ascii="Times" w:hAnsi="Times" w:hint="eastAsia"/>
          <w:sz w:val="24"/>
          <w:szCs w:val="24"/>
        </w:rPr>
        <w:t>Harold Bloom. The Western Canon. New York: Riverhead Books, 1994.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 w:hint="eastAsia"/>
          <w:color w:val="000000"/>
          <w:sz w:val="24"/>
          <w:szCs w:val="24"/>
        </w:rPr>
      </w:pPr>
      <w:r w:rsidRPr="00EA6569">
        <w:rPr>
          <w:rFonts w:ascii="Times" w:hAnsi="Times" w:hint="eastAsia"/>
          <w:sz w:val="24"/>
          <w:szCs w:val="24"/>
        </w:rPr>
        <w:t>Raman Selden, Peter Widdowson, and Peter Brooker. A Reader</w:t>
      </w:r>
      <w:r w:rsidRPr="00EA6569">
        <w:rPr>
          <w:rFonts w:ascii="Times" w:hAnsi="Times"/>
          <w:sz w:val="24"/>
          <w:szCs w:val="24"/>
        </w:rPr>
        <w:t>’</w:t>
      </w:r>
      <w:r w:rsidRPr="00EA6569">
        <w:rPr>
          <w:rFonts w:ascii="Times" w:hAnsi="Times" w:hint="eastAsia"/>
          <w:sz w:val="24"/>
          <w:szCs w:val="24"/>
        </w:rPr>
        <w:t>s Guide to Contemporary Literary Theory, 4th ed. Beijing: Foreign Language Teaching and Research Press,2004.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 w:hint="eastAsia"/>
          <w:color w:val="000000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Richter, D</w:t>
      </w:r>
      <w:r w:rsidRPr="00EA6569">
        <w:rPr>
          <w:rFonts w:ascii="Times" w:hAnsi="Times" w:hint="eastAsia"/>
          <w:sz w:val="24"/>
          <w:szCs w:val="24"/>
        </w:rPr>
        <w:t xml:space="preserve">. </w:t>
      </w:r>
      <w:r w:rsidRPr="00EA6569">
        <w:rPr>
          <w:rFonts w:ascii="Times" w:hAnsi="Times"/>
          <w:sz w:val="24"/>
          <w:szCs w:val="24"/>
        </w:rPr>
        <w:t>H. The Critical Tradition. Bedford: St. Martin’s, 1998.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 w:hint="eastAsia"/>
          <w:color w:val="000000"/>
          <w:sz w:val="24"/>
          <w:szCs w:val="24"/>
        </w:rPr>
      </w:pPr>
      <w:r w:rsidRPr="00EA6569">
        <w:rPr>
          <w:rFonts w:ascii="Times" w:hAnsi="Times" w:hint="eastAsia"/>
          <w:sz w:val="24"/>
          <w:szCs w:val="24"/>
        </w:rPr>
        <w:t xml:space="preserve">Ronald Carter </w:t>
      </w:r>
      <w:r w:rsidRPr="00EA6569">
        <w:rPr>
          <w:rFonts w:ascii="Times" w:hAnsi="Times"/>
          <w:sz w:val="24"/>
          <w:szCs w:val="24"/>
        </w:rPr>
        <w:t>and</w:t>
      </w:r>
      <w:r w:rsidRPr="00EA6569">
        <w:rPr>
          <w:rFonts w:ascii="Times" w:hAnsi="Times" w:hint="eastAsia"/>
          <w:sz w:val="24"/>
          <w:szCs w:val="24"/>
        </w:rPr>
        <w:t xml:space="preserve"> </w:t>
      </w:r>
      <w:r w:rsidRPr="00EA6569">
        <w:rPr>
          <w:rFonts w:ascii="Times" w:hAnsi="Times"/>
          <w:sz w:val="24"/>
          <w:szCs w:val="24"/>
        </w:rPr>
        <w:t>John McRae</w:t>
      </w:r>
      <w:r w:rsidRPr="00EA6569">
        <w:rPr>
          <w:rFonts w:ascii="Times" w:hAnsi="Times" w:hint="eastAsia"/>
          <w:sz w:val="24"/>
          <w:szCs w:val="24"/>
        </w:rPr>
        <w:t xml:space="preserve">. </w:t>
      </w:r>
      <w:r w:rsidRPr="00EA6569">
        <w:rPr>
          <w:rFonts w:ascii="Times" w:hAnsi="Times"/>
          <w:sz w:val="24"/>
          <w:szCs w:val="24"/>
        </w:rPr>
        <w:t>The Routledge History of Literature in English, Britain and Ireland</w:t>
      </w:r>
      <w:r w:rsidRPr="00EA6569">
        <w:rPr>
          <w:rFonts w:ascii="Times" w:hAnsi="Times" w:hint="eastAsia"/>
          <w:sz w:val="24"/>
          <w:szCs w:val="24"/>
        </w:rPr>
        <w:t xml:space="preserve">, </w:t>
      </w:r>
      <w:r w:rsidRPr="00EA6569">
        <w:rPr>
          <w:rFonts w:ascii="Times" w:hAnsi="Times"/>
          <w:sz w:val="24"/>
          <w:szCs w:val="24"/>
        </w:rPr>
        <w:t>London</w:t>
      </w:r>
      <w:r w:rsidRPr="00EA6569">
        <w:rPr>
          <w:rFonts w:ascii="Times" w:hAnsi="Times" w:hint="eastAsia"/>
          <w:sz w:val="24"/>
          <w:szCs w:val="24"/>
        </w:rPr>
        <w:t>: Routledge,1997.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 w:hint="eastAsia"/>
          <w:color w:val="000000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>Salter, M</w:t>
      </w:r>
      <w:r w:rsidRPr="00EA6569">
        <w:rPr>
          <w:rFonts w:ascii="Times" w:hAnsi="Times" w:hint="eastAsia"/>
          <w:color w:val="000000"/>
          <w:sz w:val="24"/>
          <w:szCs w:val="24"/>
        </w:rPr>
        <w:t>.</w:t>
      </w:r>
      <w:r w:rsidRPr="00EA6569">
        <w:rPr>
          <w:rFonts w:ascii="Times" w:hAnsi="Times"/>
          <w:color w:val="000000"/>
          <w:sz w:val="24"/>
          <w:szCs w:val="24"/>
        </w:rPr>
        <w:t xml:space="preserve"> J. The Norton Anthology of Poetry: Shorter Edition. New York: W.W. Norton &amp; Company, 1996.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 w:hint="eastAsia"/>
          <w:color w:val="000000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>Warren, R. P. Understanding Poetry. Beijing: FLTR Press, 2004.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 w:hint="eastAsia"/>
          <w:color w:val="000000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>Williams, J</w:t>
      </w:r>
      <w:r w:rsidRPr="00EA6569">
        <w:rPr>
          <w:rFonts w:ascii="Times" w:hAnsi="Times" w:hint="eastAsia"/>
          <w:color w:val="000000"/>
          <w:sz w:val="24"/>
          <w:szCs w:val="24"/>
        </w:rPr>
        <w:t>.</w:t>
      </w:r>
      <w:r w:rsidRPr="00EA6569">
        <w:rPr>
          <w:rFonts w:ascii="Times" w:hAnsi="Times"/>
          <w:color w:val="000000"/>
          <w:sz w:val="24"/>
          <w:szCs w:val="24"/>
        </w:rPr>
        <w:t xml:space="preserve"> Theory and the Novel: Narrative Reflexivity in the British Tradition. Cambridge: Cambridge University Press, 1998.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 w:hint="eastAsia"/>
          <w:sz w:val="24"/>
          <w:szCs w:val="24"/>
        </w:rPr>
      </w:pPr>
      <w:r w:rsidRPr="00EA6569">
        <w:rPr>
          <w:rFonts w:ascii="Times" w:hint="eastAsia"/>
          <w:sz w:val="24"/>
          <w:szCs w:val="24"/>
        </w:rPr>
        <w:t>本杰明</w:t>
      </w:r>
      <w:r w:rsidRPr="00EA6569">
        <w:rPr>
          <w:rFonts w:ascii="Times" w:hAnsi="Times" w:hint="eastAsia"/>
          <w:sz w:val="24"/>
          <w:szCs w:val="24"/>
        </w:rPr>
        <w:t>•</w:t>
      </w:r>
      <w:r w:rsidRPr="00EA6569">
        <w:rPr>
          <w:rFonts w:ascii="Times" w:hint="eastAsia"/>
          <w:sz w:val="24"/>
          <w:szCs w:val="24"/>
        </w:rPr>
        <w:t>史华兹著，程钢译</w:t>
      </w:r>
      <w:r w:rsidRPr="00EA6569">
        <w:rPr>
          <w:rFonts w:ascii="Times" w:hAnsi="Times" w:hint="eastAsia"/>
          <w:sz w:val="24"/>
          <w:szCs w:val="24"/>
        </w:rPr>
        <w:t>.</w:t>
      </w:r>
      <w:r w:rsidRPr="00EA6569">
        <w:rPr>
          <w:rFonts w:ascii="Times" w:hint="eastAsia"/>
          <w:sz w:val="24"/>
          <w:szCs w:val="24"/>
        </w:rPr>
        <w:t>《古代中国的思想世界（</w:t>
      </w:r>
      <w:r w:rsidRPr="00EA6569">
        <w:rPr>
          <w:rFonts w:ascii="Times" w:hAnsi="Times" w:hint="eastAsia"/>
          <w:sz w:val="24"/>
          <w:szCs w:val="24"/>
        </w:rPr>
        <w:t>The World of Thought in Ancient China</w:t>
      </w:r>
      <w:r w:rsidRPr="00EA6569">
        <w:rPr>
          <w:rFonts w:ascii="Times" w:hint="eastAsia"/>
          <w:sz w:val="24"/>
          <w:szCs w:val="24"/>
        </w:rPr>
        <w:t>）》（海外中国研究丛书）</w:t>
      </w:r>
      <w:r w:rsidRPr="00EA6569">
        <w:rPr>
          <w:rFonts w:ascii="Times" w:hAnsi="Times" w:hint="eastAsia"/>
          <w:sz w:val="24"/>
          <w:szCs w:val="24"/>
        </w:rPr>
        <w:t>.</w:t>
      </w:r>
      <w:r w:rsidRPr="00EA6569">
        <w:rPr>
          <w:rFonts w:ascii="Times" w:hint="eastAsia"/>
          <w:sz w:val="24"/>
          <w:szCs w:val="24"/>
        </w:rPr>
        <w:t>南京：江苏人民出版社，</w:t>
      </w:r>
      <w:r w:rsidRPr="00EA6569">
        <w:rPr>
          <w:rFonts w:ascii="Times" w:hAnsi="Times" w:hint="eastAsia"/>
          <w:sz w:val="24"/>
          <w:szCs w:val="24"/>
        </w:rPr>
        <w:t>2004.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int="eastAsia"/>
          <w:sz w:val="24"/>
          <w:szCs w:val="24"/>
        </w:rPr>
        <w:t>曹顺庆</w:t>
      </w:r>
      <w:r w:rsidRPr="00EA6569">
        <w:rPr>
          <w:rFonts w:ascii="Times" w:hAnsi="Times" w:hint="eastAsia"/>
          <w:sz w:val="24"/>
          <w:szCs w:val="24"/>
        </w:rPr>
        <w:t>.</w:t>
      </w:r>
      <w:r w:rsidRPr="00EA6569">
        <w:rPr>
          <w:rFonts w:ascii="Times" w:hint="eastAsia"/>
          <w:sz w:val="24"/>
          <w:szCs w:val="24"/>
        </w:rPr>
        <w:t>《比较文学学》</w:t>
      </w:r>
      <w:r w:rsidRPr="00EA6569">
        <w:rPr>
          <w:rFonts w:ascii="Times" w:hAnsi="Times" w:hint="eastAsia"/>
          <w:sz w:val="24"/>
          <w:szCs w:val="24"/>
        </w:rPr>
        <w:t>.</w:t>
      </w:r>
      <w:r w:rsidRPr="00EA6569">
        <w:rPr>
          <w:rFonts w:ascii="Times" w:hint="eastAsia"/>
          <w:sz w:val="24"/>
          <w:szCs w:val="24"/>
        </w:rPr>
        <w:t>成都</w:t>
      </w:r>
      <w:r w:rsidRPr="00EA6569">
        <w:rPr>
          <w:rFonts w:ascii="Times" w:hAnsi="Times" w:hint="eastAsia"/>
          <w:sz w:val="24"/>
          <w:szCs w:val="24"/>
        </w:rPr>
        <w:t>:</w:t>
      </w:r>
      <w:r w:rsidRPr="00EA6569">
        <w:rPr>
          <w:rFonts w:ascii="Times" w:hint="eastAsia"/>
          <w:sz w:val="24"/>
          <w:szCs w:val="24"/>
        </w:rPr>
        <w:t>四川大学出版社，</w:t>
      </w:r>
      <w:r w:rsidRPr="00EA6569">
        <w:rPr>
          <w:rFonts w:ascii="Times" w:hAnsi="Times" w:hint="eastAsia"/>
          <w:sz w:val="24"/>
          <w:szCs w:val="24"/>
        </w:rPr>
        <w:t>2005.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 w:hint="eastAsia"/>
          <w:sz w:val="24"/>
          <w:szCs w:val="24"/>
        </w:rPr>
      </w:pPr>
      <w:r w:rsidRPr="00EA6569">
        <w:rPr>
          <w:rFonts w:ascii="Times"/>
          <w:sz w:val="24"/>
          <w:szCs w:val="24"/>
        </w:rPr>
        <w:t>陈惇，刘象愚</w:t>
      </w:r>
      <w:r w:rsidRPr="00EA6569">
        <w:rPr>
          <w:rFonts w:ascii="Times" w:hAnsi="Times" w:hint="eastAsia"/>
          <w:sz w:val="24"/>
          <w:szCs w:val="24"/>
        </w:rPr>
        <w:t>.</w:t>
      </w:r>
      <w:r w:rsidRPr="00EA6569">
        <w:rPr>
          <w:rFonts w:ascii="Times" w:hint="eastAsia"/>
          <w:sz w:val="24"/>
          <w:szCs w:val="24"/>
        </w:rPr>
        <w:t>《比较文学概论（修订版）》</w:t>
      </w:r>
      <w:r w:rsidRPr="00EA6569">
        <w:rPr>
          <w:rFonts w:ascii="Times" w:hAnsi="Times" w:hint="eastAsia"/>
          <w:sz w:val="24"/>
          <w:szCs w:val="24"/>
        </w:rPr>
        <w:t>.</w:t>
      </w:r>
      <w:r w:rsidRPr="00EA6569">
        <w:rPr>
          <w:rFonts w:ascii="Times" w:hint="eastAsia"/>
          <w:sz w:val="24"/>
          <w:szCs w:val="24"/>
        </w:rPr>
        <w:t>北京：北京师范大学出版社，</w:t>
      </w:r>
      <w:r w:rsidRPr="00EA6569">
        <w:rPr>
          <w:rFonts w:ascii="Times" w:hAnsi="Times" w:hint="eastAsia"/>
          <w:sz w:val="24"/>
          <w:szCs w:val="24"/>
        </w:rPr>
        <w:t>2001.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 w:hint="eastAsia"/>
          <w:sz w:val="24"/>
          <w:szCs w:val="24"/>
        </w:rPr>
      </w:pPr>
      <w:r w:rsidRPr="00EA6569">
        <w:rPr>
          <w:rFonts w:ascii="Times" w:hint="eastAsia"/>
          <w:kern w:val="0"/>
          <w:sz w:val="24"/>
          <w:szCs w:val="24"/>
        </w:rPr>
        <w:t>迪克</w:t>
      </w:r>
      <w:r w:rsidRPr="00EA6569">
        <w:rPr>
          <w:rFonts w:ascii="Times" w:hAnsi="Times" w:hint="eastAsia"/>
          <w:kern w:val="0"/>
          <w:sz w:val="24"/>
          <w:szCs w:val="24"/>
        </w:rPr>
        <w:t>·</w:t>
      </w:r>
      <w:r w:rsidRPr="00EA6569">
        <w:rPr>
          <w:rFonts w:ascii="Times" w:hint="eastAsia"/>
          <w:kern w:val="0"/>
          <w:sz w:val="24"/>
          <w:szCs w:val="24"/>
        </w:rPr>
        <w:t>赫伯迪哥著，陆道夫等译</w:t>
      </w:r>
      <w:r w:rsidRPr="00EA6569">
        <w:rPr>
          <w:rFonts w:ascii="Times" w:hAnsi="Times" w:hint="eastAsia"/>
          <w:kern w:val="0"/>
          <w:sz w:val="24"/>
          <w:szCs w:val="24"/>
        </w:rPr>
        <w:t>.</w:t>
      </w:r>
      <w:r w:rsidRPr="00EA6569">
        <w:rPr>
          <w:rFonts w:ascii="Times" w:hint="eastAsia"/>
          <w:kern w:val="0"/>
          <w:sz w:val="24"/>
          <w:szCs w:val="24"/>
        </w:rPr>
        <w:t>《亚文化：风格的意义》</w:t>
      </w:r>
      <w:r w:rsidRPr="00EA6569">
        <w:rPr>
          <w:rFonts w:ascii="Times" w:hAnsi="Times" w:hint="eastAsia"/>
          <w:kern w:val="0"/>
          <w:sz w:val="24"/>
          <w:szCs w:val="24"/>
        </w:rPr>
        <w:t>.</w:t>
      </w:r>
      <w:r w:rsidRPr="00EA6569">
        <w:rPr>
          <w:rFonts w:ascii="Times" w:hint="eastAsia"/>
          <w:kern w:val="0"/>
          <w:sz w:val="24"/>
          <w:szCs w:val="24"/>
        </w:rPr>
        <w:t>北京：北京大学出版社，</w:t>
      </w:r>
      <w:r w:rsidRPr="00EA6569">
        <w:rPr>
          <w:rFonts w:ascii="Times" w:hAnsi="Times" w:hint="eastAsia"/>
          <w:kern w:val="0"/>
          <w:sz w:val="24"/>
          <w:szCs w:val="24"/>
        </w:rPr>
        <w:t>2009.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 w:hint="eastAsia"/>
          <w:sz w:val="24"/>
          <w:szCs w:val="24"/>
        </w:rPr>
      </w:pPr>
      <w:r w:rsidRPr="00EA6569">
        <w:rPr>
          <w:rFonts w:ascii="Times" w:hint="eastAsia"/>
          <w:kern w:val="0"/>
          <w:sz w:val="24"/>
          <w:szCs w:val="24"/>
        </w:rPr>
        <w:t>国务院新闻办公室会同中央文献研究室、中国外文局</w:t>
      </w:r>
      <w:r w:rsidRPr="00EA6569">
        <w:rPr>
          <w:rFonts w:ascii="Times" w:hAnsi="Times" w:hint="eastAsia"/>
          <w:kern w:val="0"/>
          <w:sz w:val="24"/>
          <w:szCs w:val="24"/>
        </w:rPr>
        <w:t>.Xi Jinping: The Governance of China.</w:t>
      </w:r>
      <w:r w:rsidRPr="00EA6569">
        <w:rPr>
          <w:rFonts w:ascii="Times" w:hint="eastAsia"/>
          <w:kern w:val="0"/>
          <w:sz w:val="24"/>
          <w:szCs w:val="24"/>
        </w:rPr>
        <w:t>北京：外文出版社，</w:t>
      </w:r>
      <w:r w:rsidRPr="00EA6569">
        <w:rPr>
          <w:rFonts w:ascii="Times" w:hAnsi="Times" w:hint="eastAsia"/>
          <w:kern w:val="0"/>
          <w:sz w:val="24"/>
          <w:szCs w:val="24"/>
        </w:rPr>
        <w:t>2018.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 w:hint="eastAsia"/>
          <w:sz w:val="24"/>
          <w:szCs w:val="24"/>
        </w:rPr>
      </w:pPr>
      <w:r w:rsidRPr="00EA6569">
        <w:rPr>
          <w:rFonts w:ascii="Times" w:hint="eastAsia"/>
          <w:sz w:val="24"/>
          <w:szCs w:val="24"/>
        </w:rPr>
        <w:t>钱中文，曹顺庆等</w:t>
      </w:r>
      <w:r w:rsidRPr="00EA6569">
        <w:rPr>
          <w:rFonts w:ascii="Times" w:hAnsi="Times" w:hint="eastAsia"/>
          <w:sz w:val="24"/>
          <w:szCs w:val="24"/>
        </w:rPr>
        <w:t>.</w:t>
      </w:r>
      <w:r w:rsidRPr="00EA6569">
        <w:rPr>
          <w:rFonts w:ascii="Times" w:hint="eastAsia"/>
          <w:sz w:val="24"/>
          <w:szCs w:val="24"/>
        </w:rPr>
        <w:t>《中外文化与文论》</w:t>
      </w:r>
      <w:r w:rsidRPr="00EA6569">
        <w:rPr>
          <w:rFonts w:ascii="Times" w:hAnsi="Times" w:hint="eastAsia"/>
          <w:sz w:val="24"/>
          <w:szCs w:val="24"/>
        </w:rPr>
        <w:t>.</w:t>
      </w:r>
      <w:r w:rsidRPr="00EA6569">
        <w:rPr>
          <w:rFonts w:ascii="Times" w:hint="eastAsia"/>
          <w:sz w:val="24"/>
          <w:szCs w:val="24"/>
        </w:rPr>
        <w:t>成都：四川大学出版社</w:t>
      </w:r>
      <w:r w:rsidRPr="00EA6569">
        <w:rPr>
          <w:rFonts w:ascii="Times" w:hAnsi="Times" w:hint="eastAsia"/>
          <w:sz w:val="24"/>
          <w:szCs w:val="24"/>
        </w:rPr>
        <w:t>1-5</w:t>
      </w:r>
      <w:r w:rsidRPr="00EA6569">
        <w:rPr>
          <w:rFonts w:ascii="Times" w:hint="eastAsia"/>
          <w:sz w:val="24"/>
          <w:szCs w:val="24"/>
        </w:rPr>
        <w:t>期，自第</w:t>
      </w:r>
      <w:r w:rsidRPr="00EA6569">
        <w:rPr>
          <w:rFonts w:ascii="Times" w:hAnsi="Times" w:hint="eastAsia"/>
          <w:sz w:val="24"/>
          <w:szCs w:val="24"/>
        </w:rPr>
        <w:t>6</w:t>
      </w:r>
      <w:r w:rsidRPr="00EA6569">
        <w:rPr>
          <w:rFonts w:ascii="Times" w:hint="eastAsia"/>
          <w:sz w:val="24"/>
          <w:szCs w:val="24"/>
        </w:rPr>
        <w:t>期始由四川教育出版社出版，</w:t>
      </w:r>
      <w:r w:rsidRPr="00EA6569">
        <w:rPr>
          <w:rFonts w:ascii="Times" w:hAnsi="Times" w:hint="eastAsia"/>
          <w:sz w:val="24"/>
          <w:szCs w:val="24"/>
        </w:rPr>
        <w:t>1996</w:t>
      </w:r>
      <w:r w:rsidRPr="00EA6569">
        <w:rPr>
          <w:rFonts w:ascii="Times" w:hint="eastAsia"/>
          <w:sz w:val="24"/>
          <w:szCs w:val="24"/>
        </w:rPr>
        <w:t>年创刊</w:t>
      </w:r>
      <w:r w:rsidRPr="00EA6569">
        <w:rPr>
          <w:rFonts w:ascii="Times" w:hAnsi="Times" w:hint="eastAsia"/>
          <w:sz w:val="24"/>
          <w:szCs w:val="24"/>
        </w:rPr>
        <w:t xml:space="preserve">. 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 w:hint="eastAsia"/>
          <w:sz w:val="24"/>
          <w:szCs w:val="24"/>
        </w:rPr>
      </w:pPr>
      <w:r w:rsidRPr="00EA6569">
        <w:rPr>
          <w:rFonts w:ascii="Times" w:hint="eastAsia"/>
          <w:kern w:val="0"/>
          <w:sz w:val="24"/>
          <w:szCs w:val="24"/>
        </w:rPr>
        <w:lastRenderedPageBreak/>
        <w:t>孙有中</w:t>
      </w:r>
      <w:r w:rsidRPr="00EA6569">
        <w:rPr>
          <w:rFonts w:ascii="Times" w:hAnsi="Times" w:hint="eastAsia"/>
          <w:kern w:val="0"/>
          <w:sz w:val="24"/>
          <w:szCs w:val="24"/>
        </w:rPr>
        <w:t>.</w:t>
      </w:r>
      <w:r w:rsidRPr="00EA6569">
        <w:rPr>
          <w:rFonts w:ascii="Times" w:hint="eastAsia"/>
          <w:kern w:val="0"/>
          <w:sz w:val="24"/>
          <w:szCs w:val="24"/>
        </w:rPr>
        <w:t>《西方思想经典导读》</w:t>
      </w:r>
      <w:r w:rsidRPr="00EA6569">
        <w:rPr>
          <w:rFonts w:ascii="Times" w:hAnsi="Times" w:hint="eastAsia"/>
          <w:kern w:val="0"/>
          <w:sz w:val="24"/>
          <w:szCs w:val="24"/>
        </w:rPr>
        <w:t>.</w:t>
      </w:r>
      <w:r w:rsidRPr="00EA6569">
        <w:rPr>
          <w:rFonts w:ascii="Times" w:hint="eastAsia"/>
          <w:kern w:val="0"/>
          <w:sz w:val="24"/>
          <w:szCs w:val="24"/>
        </w:rPr>
        <w:t>北京</w:t>
      </w:r>
      <w:r w:rsidRPr="00EA6569">
        <w:rPr>
          <w:rFonts w:ascii="Times" w:hAnsi="Times" w:hint="eastAsia"/>
          <w:kern w:val="0"/>
          <w:sz w:val="24"/>
          <w:szCs w:val="24"/>
        </w:rPr>
        <w:t>:</w:t>
      </w:r>
      <w:r w:rsidRPr="00EA6569">
        <w:rPr>
          <w:rFonts w:ascii="Times" w:hint="eastAsia"/>
          <w:kern w:val="0"/>
          <w:sz w:val="24"/>
          <w:szCs w:val="24"/>
        </w:rPr>
        <w:t>外语教学与研究出版社，</w:t>
      </w:r>
      <w:r w:rsidRPr="00EA6569">
        <w:rPr>
          <w:rFonts w:ascii="Times" w:hAnsi="Times" w:hint="eastAsia"/>
          <w:kern w:val="0"/>
          <w:sz w:val="24"/>
          <w:szCs w:val="24"/>
        </w:rPr>
        <w:t>2008.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/>
          <w:kern w:val="0"/>
          <w:sz w:val="24"/>
          <w:szCs w:val="24"/>
        </w:rPr>
      </w:pPr>
      <w:r w:rsidRPr="00EA6569">
        <w:rPr>
          <w:rFonts w:ascii="Times" w:hint="eastAsia"/>
          <w:kern w:val="0"/>
          <w:sz w:val="24"/>
          <w:szCs w:val="24"/>
        </w:rPr>
        <w:t>谢天振</w:t>
      </w:r>
      <w:r w:rsidRPr="00EA6569">
        <w:rPr>
          <w:rFonts w:ascii="Times" w:hAnsi="Times" w:hint="eastAsia"/>
          <w:kern w:val="0"/>
          <w:sz w:val="24"/>
          <w:szCs w:val="24"/>
        </w:rPr>
        <w:t>.</w:t>
      </w:r>
      <w:r w:rsidRPr="00EA6569">
        <w:rPr>
          <w:rFonts w:ascii="Times" w:hint="eastAsia"/>
          <w:kern w:val="0"/>
          <w:sz w:val="24"/>
          <w:szCs w:val="24"/>
        </w:rPr>
        <w:t>《中国比较文学》</w:t>
      </w:r>
      <w:r w:rsidRPr="00EA6569">
        <w:rPr>
          <w:rFonts w:ascii="Times" w:hAnsi="Times" w:hint="eastAsia"/>
          <w:kern w:val="0"/>
          <w:sz w:val="24"/>
          <w:szCs w:val="24"/>
        </w:rPr>
        <w:t>.</w:t>
      </w:r>
      <w:r w:rsidRPr="00EA6569">
        <w:rPr>
          <w:rFonts w:ascii="Times" w:hint="eastAsia"/>
          <w:kern w:val="0"/>
          <w:sz w:val="24"/>
          <w:szCs w:val="24"/>
        </w:rPr>
        <w:t>上海：上海外语教育出版社，</w:t>
      </w:r>
      <w:r w:rsidRPr="00EA6569">
        <w:rPr>
          <w:rFonts w:ascii="Times" w:hAnsi="Times" w:hint="eastAsia"/>
          <w:kern w:val="0"/>
          <w:sz w:val="24"/>
          <w:szCs w:val="24"/>
        </w:rPr>
        <w:t>1984</w:t>
      </w:r>
      <w:r w:rsidRPr="00EA6569">
        <w:rPr>
          <w:rFonts w:ascii="Times" w:hint="eastAsia"/>
          <w:kern w:val="0"/>
          <w:sz w:val="24"/>
          <w:szCs w:val="24"/>
        </w:rPr>
        <w:t>年创刊</w:t>
      </w:r>
      <w:r w:rsidRPr="00EA6569">
        <w:rPr>
          <w:rFonts w:ascii="Times" w:hAnsi="Times" w:hint="eastAsia"/>
          <w:kern w:val="0"/>
          <w:sz w:val="24"/>
          <w:szCs w:val="24"/>
        </w:rPr>
        <w:t>.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int="eastAsia"/>
          <w:kern w:val="0"/>
          <w:sz w:val="24"/>
          <w:szCs w:val="24"/>
        </w:rPr>
        <w:t>谢天振</w:t>
      </w:r>
      <w:r w:rsidRPr="00EA6569">
        <w:rPr>
          <w:rFonts w:ascii="Times" w:hAnsi="Times" w:hint="eastAsia"/>
          <w:kern w:val="0"/>
          <w:sz w:val="24"/>
          <w:szCs w:val="24"/>
        </w:rPr>
        <w:t>.</w:t>
      </w:r>
      <w:r w:rsidRPr="00EA6569">
        <w:rPr>
          <w:rFonts w:ascii="Times" w:hint="eastAsia"/>
          <w:kern w:val="0"/>
          <w:sz w:val="24"/>
          <w:szCs w:val="24"/>
        </w:rPr>
        <w:t>《译介学》</w:t>
      </w:r>
      <w:r w:rsidRPr="00EA6569">
        <w:rPr>
          <w:rFonts w:ascii="Times" w:hAnsi="Times" w:hint="eastAsia"/>
          <w:kern w:val="0"/>
          <w:sz w:val="24"/>
          <w:szCs w:val="24"/>
        </w:rPr>
        <w:t>.</w:t>
      </w:r>
      <w:r w:rsidRPr="00EA6569">
        <w:rPr>
          <w:rFonts w:ascii="Times" w:hint="eastAsia"/>
          <w:kern w:val="0"/>
          <w:sz w:val="24"/>
          <w:szCs w:val="24"/>
        </w:rPr>
        <w:t>上海：上海外语教育出版社，</w:t>
      </w:r>
      <w:r w:rsidRPr="00EA6569">
        <w:rPr>
          <w:rFonts w:ascii="Times" w:hAnsi="Times" w:hint="eastAsia"/>
          <w:kern w:val="0"/>
          <w:sz w:val="24"/>
          <w:szCs w:val="24"/>
        </w:rPr>
        <w:t>1999.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 w:hint="eastAsia"/>
          <w:sz w:val="24"/>
          <w:szCs w:val="24"/>
        </w:rPr>
      </w:pPr>
      <w:r w:rsidRPr="00EA6569">
        <w:rPr>
          <w:rFonts w:ascii="Times" w:hint="eastAsia"/>
          <w:sz w:val="24"/>
          <w:szCs w:val="24"/>
        </w:rPr>
        <w:t>乐黛云</w:t>
      </w:r>
      <w:r w:rsidRPr="00EA6569">
        <w:rPr>
          <w:rFonts w:ascii="Times" w:hAnsi="Times" w:hint="eastAsia"/>
          <w:sz w:val="24"/>
          <w:szCs w:val="24"/>
        </w:rPr>
        <w:t>.</w:t>
      </w:r>
      <w:r w:rsidRPr="00EA6569">
        <w:rPr>
          <w:rFonts w:ascii="Times" w:hint="eastAsia"/>
          <w:sz w:val="24"/>
          <w:szCs w:val="24"/>
        </w:rPr>
        <w:t>《比较文学与比较文化十讲》</w:t>
      </w:r>
      <w:r w:rsidRPr="00EA6569">
        <w:rPr>
          <w:rFonts w:ascii="Times" w:hAnsi="Times" w:hint="eastAsia"/>
          <w:sz w:val="24"/>
          <w:szCs w:val="24"/>
        </w:rPr>
        <w:t>.</w:t>
      </w:r>
      <w:r w:rsidRPr="00EA6569">
        <w:rPr>
          <w:rFonts w:ascii="Times" w:hint="eastAsia"/>
          <w:sz w:val="24"/>
          <w:szCs w:val="24"/>
        </w:rPr>
        <w:t>上海：复旦大学出版社，</w:t>
      </w:r>
      <w:r w:rsidRPr="00EA6569">
        <w:rPr>
          <w:rFonts w:ascii="Times" w:hAnsi="Times" w:hint="eastAsia"/>
          <w:sz w:val="24"/>
          <w:szCs w:val="24"/>
        </w:rPr>
        <w:t>2004.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 w:hint="eastAsia"/>
          <w:sz w:val="24"/>
          <w:szCs w:val="24"/>
        </w:rPr>
      </w:pPr>
      <w:r w:rsidRPr="00EA6569">
        <w:rPr>
          <w:rFonts w:ascii="Times" w:hint="eastAsia"/>
          <w:sz w:val="24"/>
          <w:szCs w:val="24"/>
        </w:rPr>
        <w:t>张法</w:t>
      </w:r>
      <w:r w:rsidRPr="00EA6569">
        <w:rPr>
          <w:rFonts w:ascii="Times" w:hAnsi="Times" w:hint="eastAsia"/>
          <w:sz w:val="24"/>
          <w:szCs w:val="24"/>
        </w:rPr>
        <w:t>.</w:t>
      </w:r>
      <w:r w:rsidRPr="00EA6569">
        <w:rPr>
          <w:rFonts w:ascii="Times" w:hint="eastAsia"/>
          <w:sz w:val="24"/>
          <w:szCs w:val="24"/>
        </w:rPr>
        <w:t>《中西美学与文化精神》</w:t>
      </w:r>
      <w:r w:rsidRPr="00EA6569">
        <w:rPr>
          <w:rFonts w:ascii="Times" w:hAnsi="Times" w:hint="eastAsia"/>
          <w:sz w:val="24"/>
          <w:szCs w:val="24"/>
        </w:rPr>
        <w:t>.</w:t>
      </w:r>
      <w:r w:rsidRPr="00EA6569">
        <w:rPr>
          <w:rFonts w:ascii="Times" w:hint="eastAsia"/>
          <w:sz w:val="24"/>
          <w:szCs w:val="24"/>
        </w:rPr>
        <w:t>北京：北京大学出版社，</w:t>
      </w:r>
      <w:r w:rsidRPr="00EA6569">
        <w:rPr>
          <w:rFonts w:ascii="Times" w:hAnsi="Times" w:hint="eastAsia"/>
          <w:sz w:val="24"/>
          <w:szCs w:val="24"/>
        </w:rPr>
        <w:t>1994.</w:t>
      </w:r>
    </w:p>
    <w:p w:rsidR="00EA6569" w:rsidRPr="00EA6569" w:rsidRDefault="00EA6569" w:rsidP="00EA6569">
      <w:pPr>
        <w:numPr>
          <w:ilvl w:val="0"/>
          <w:numId w:val="1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int="eastAsia"/>
          <w:sz w:val="24"/>
          <w:szCs w:val="24"/>
        </w:rPr>
        <w:t>赵毅衡</w:t>
      </w:r>
      <w:r w:rsidRPr="00EA6569">
        <w:rPr>
          <w:rFonts w:ascii="Times" w:hAnsi="Times" w:hint="eastAsia"/>
          <w:sz w:val="24"/>
          <w:szCs w:val="24"/>
        </w:rPr>
        <w:t>.</w:t>
      </w:r>
      <w:r w:rsidRPr="00EA6569">
        <w:rPr>
          <w:rFonts w:ascii="Times" w:hint="eastAsia"/>
          <w:sz w:val="24"/>
          <w:szCs w:val="24"/>
        </w:rPr>
        <w:t>诗神远游</w:t>
      </w:r>
      <w:r w:rsidRPr="00EA6569">
        <w:rPr>
          <w:rFonts w:ascii="Times" w:hAnsi="Times" w:hint="eastAsia"/>
          <w:sz w:val="24"/>
          <w:szCs w:val="24"/>
        </w:rPr>
        <w:t>.</w:t>
      </w:r>
      <w:r w:rsidRPr="00EA6569">
        <w:rPr>
          <w:rFonts w:ascii="Times" w:hint="eastAsia"/>
          <w:sz w:val="24"/>
          <w:szCs w:val="24"/>
        </w:rPr>
        <w:t>上海：上海译文出版社，</w:t>
      </w:r>
      <w:r w:rsidRPr="00EA6569">
        <w:rPr>
          <w:rFonts w:ascii="Times" w:hAnsi="Times" w:hint="eastAsia"/>
          <w:sz w:val="24"/>
          <w:szCs w:val="24"/>
        </w:rPr>
        <w:t xml:space="preserve">2003. </w:t>
      </w:r>
    </w:p>
    <w:p w:rsidR="00EA6569" w:rsidRPr="00EA6569" w:rsidRDefault="00EA6569" w:rsidP="00EA6569">
      <w:pPr>
        <w:spacing w:line="400" w:lineRule="exact"/>
        <w:rPr>
          <w:rFonts w:ascii="Times" w:hAnsi="Times" w:hint="eastAsia"/>
          <w:color w:val="000000"/>
          <w:sz w:val="24"/>
          <w:szCs w:val="24"/>
        </w:rPr>
      </w:pPr>
    </w:p>
    <w:p w:rsidR="00EA6569" w:rsidRPr="00EA6569" w:rsidRDefault="00EA6569" w:rsidP="00EA6569">
      <w:pPr>
        <w:spacing w:line="400" w:lineRule="exact"/>
        <w:rPr>
          <w:rFonts w:ascii="Times" w:hAnsi="Times" w:hint="eastAsia"/>
          <w:color w:val="000000"/>
          <w:sz w:val="24"/>
          <w:szCs w:val="24"/>
        </w:rPr>
      </w:pPr>
      <w:r w:rsidRPr="00EA6569">
        <w:rPr>
          <w:rFonts w:ascii="Times" w:hint="eastAsia"/>
          <w:color w:val="000000"/>
          <w:sz w:val="24"/>
          <w:szCs w:val="24"/>
        </w:rPr>
        <w:t>（</w:t>
      </w:r>
      <w:r w:rsidRPr="00EA6569">
        <w:rPr>
          <w:rFonts w:ascii="Times" w:hAnsi="Times" w:hint="eastAsia"/>
          <w:color w:val="000000"/>
          <w:sz w:val="24"/>
          <w:szCs w:val="24"/>
        </w:rPr>
        <w:t>2</w:t>
      </w:r>
      <w:r w:rsidRPr="00EA6569">
        <w:rPr>
          <w:rFonts w:ascii="Times" w:hint="eastAsia"/>
          <w:color w:val="000000"/>
          <w:sz w:val="24"/>
          <w:szCs w:val="24"/>
        </w:rPr>
        <w:t>）外国语言学及应用语言学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>Algeo, H. &amp; T. Pyles. The Origins and Development of the English Language. Beijing: Shijie Tushu Chu Ban She, 2009.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>Aronoff, Mark, et al. The Handbook of Linguistics. Beijing: FLTR Press, 2000.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/>
          <w:color w:val="000000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>Bejiont, H. Modern Lexicography: An Introduction. Beijing: FLTR Press, 2002.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 xml:space="preserve">Bejiont, H. The Lexicography of English. Oxford: Oxford University Press, 2010. 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>Biber</w:t>
      </w:r>
      <w:r w:rsidRPr="00EA6569">
        <w:rPr>
          <w:rFonts w:ascii="Times"/>
          <w:color w:val="000000"/>
          <w:sz w:val="24"/>
          <w:szCs w:val="24"/>
        </w:rPr>
        <w:t>，</w:t>
      </w:r>
      <w:r w:rsidRPr="00EA6569">
        <w:rPr>
          <w:rFonts w:ascii="Times" w:hAnsi="Times"/>
          <w:color w:val="000000"/>
          <w:sz w:val="24"/>
          <w:szCs w:val="24"/>
        </w:rPr>
        <w:t>D. Corpus Linguistics. Beijing: FLTR Press, 2000.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>Chesterman, Andrew. Contrastive Functional Analysis. Amsterdam &amp; Philadelphia: Benjamins, 1998.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>Cowie, A. P. English Dictionaries for Foreign Learners: A History. Beijing: FLTR Press, 2001.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>Cutting, J. Pragmatics and Discourse: A Resource Book for Students. London &amp; New York: Routledge, 2007.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>Hartmann, R. R. K. Teaching and Researching Lexicography. Harlow: Pearson Education Limited, 2001.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Levinson, S. Pragmatics. Beijing: FLTR Press, 2000.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Renkema, J. Introduction to Discourse Studies. Shanghai: SFLE Press, 2009.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>Saussure, de F. Course in General Linguistics. Beijing: FLTR Press, 2001.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>Schmitt, N. An Introduction to Applied Linguistics. Beijing: World Publishing Company, 2010.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>Sperber, Dan &amp; Deirdre Wilson. Relevance: Communication and Context. Beijing: FLTR Press, 2001.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  <w:lang w:val="pt-BR"/>
        </w:rPr>
        <w:t>Teubert</w:t>
      </w:r>
      <w:r w:rsidRPr="00EA6569">
        <w:rPr>
          <w:rFonts w:ascii="Times"/>
          <w:color w:val="000000"/>
          <w:sz w:val="24"/>
          <w:szCs w:val="24"/>
          <w:lang w:val="pt-BR"/>
        </w:rPr>
        <w:t>，</w:t>
      </w:r>
      <w:r w:rsidRPr="00EA6569">
        <w:rPr>
          <w:rFonts w:ascii="Times" w:hAnsi="Times"/>
          <w:color w:val="000000"/>
          <w:sz w:val="24"/>
          <w:szCs w:val="24"/>
          <w:lang w:val="pt-BR"/>
        </w:rPr>
        <w:t xml:space="preserve">W. &amp; A. Cermakova. </w:t>
      </w:r>
      <w:r w:rsidRPr="00EA6569">
        <w:rPr>
          <w:rFonts w:ascii="Times" w:hAnsi="Times"/>
          <w:color w:val="000000"/>
          <w:sz w:val="24"/>
          <w:szCs w:val="24"/>
        </w:rPr>
        <w:t>Corpus Linguistics: A Short Introduction. Beijing: World Publishing Company</w:t>
      </w:r>
      <w:r w:rsidRPr="00EA6569">
        <w:rPr>
          <w:rFonts w:ascii="Times"/>
          <w:color w:val="000000"/>
          <w:sz w:val="24"/>
          <w:szCs w:val="24"/>
        </w:rPr>
        <w:t>，</w:t>
      </w:r>
      <w:r w:rsidRPr="00EA6569">
        <w:rPr>
          <w:rFonts w:ascii="Times" w:hAnsi="Times"/>
          <w:color w:val="000000"/>
          <w:sz w:val="24"/>
          <w:szCs w:val="24"/>
        </w:rPr>
        <w:t>2009.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  <w:lang w:val="da-DK"/>
        </w:rPr>
        <w:t xml:space="preserve">Ungerer. F. &amp; H. J. Schmid. </w:t>
      </w:r>
      <w:r w:rsidRPr="00EA6569">
        <w:rPr>
          <w:rFonts w:ascii="Times" w:hAnsi="Times"/>
          <w:color w:val="000000"/>
          <w:sz w:val="24"/>
          <w:szCs w:val="24"/>
        </w:rPr>
        <w:t>An Introduction to Cognitive Linguistics. Beijing: FLTR Press, 2008.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>Verschueren, J. Understanding Pragmatics. Beijing: FLTR Press, 2000.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/>
          <w:color w:val="000000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lastRenderedPageBreak/>
        <w:t>Wood, L. A. Doing Discourse Analysis. Shanghai: SFLE Press, 2008.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/>
          <w:color w:val="000000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 xml:space="preserve">Yong, Heming, et al. Bilingual Lexicography from a Communicative Perspective. Amsterdam: Benjamins, 2007. 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/>
          <w:color w:val="000000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 xml:space="preserve">Yong, Heming, et al. Chinese Lexicography- A History from 1046 BC to AD 1911. Oxford: Oxford University Press, 2008. 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/>
          <w:spacing w:val="-10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 xml:space="preserve">Zgusta, L. Manual of Lexicography. Prague Mouton: Publishing House of the Czechoslovak Academy of Science, 1971. 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/>
        </w:rPr>
      </w:pPr>
      <w:r w:rsidRPr="00EA6569">
        <w:rPr>
          <w:rFonts w:ascii="Times"/>
          <w:color w:val="000000"/>
          <w:kern w:val="0"/>
          <w:sz w:val="24"/>
          <w:szCs w:val="24"/>
        </w:rPr>
        <w:t>胡文仲</w:t>
      </w:r>
      <w:r w:rsidRPr="00EA6569">
        <w:rPr>
          <w:rFonts w:ascii="Times" w:hAnsi="Times" w:hint="eastAsia"/>
          <w:color w:val="000000"/>
          <w:kern w:val="0"/>
          <w:sz w:val="24"/>
          <w:szCs w:val="24"/>
        </w:rPr>
        <w:t>.</w:t>
      </w:r>
      <w:r w:rsidRPr="00EA6569">
        <w:rPr>
          <w:rFonts w:ascii="Times"/>
          <w:color w:val="000000"/>
          <w:kern w:val="0"/>
          <w:sz w:val="24"/>
          <w:szCs w:val="24"/>
        </w:rPr>
        <w:t>《跨文化交际学概论</w:t>
      </w:r>
      <w:r w:rsidRPr="00EA6569">
        <w:rPr>
          <w:rFonts w:ascii="Times" w:hint="eastAsia"/>
          <w:color w:val="000000"/>
          <w:kern w:val="0"/>
          <w:sz w:val="24"/>
          <w:szCs w:val="24"/>
        </w:rPr>
        <w:t>》</w:t>
      </w:r>
      <w:r w:rsidRPr="00EA6569">
        <w:rPr>
          <w:rFonts w:ascii="Times" w:hAnsi="Times" w:hint="eastAsia"/>
          <w:color w:val="000000"/>
          <w:kern w:val="0"/>
          <w:sz w:val="24"/>
          <w:szCs w:val="24"/>
        </w:rPr>
        <w:t>.</w:t>
      </w:r>
      <w:r w:rsidRPr="00EA6569">
        <w:rPr>
          <w:rFonts w:ascii="Times" w:hint="eastAsia"/>
          <w:color w:val="000000"/>
          <w:kern w:val="0"/>
          <w:sz w:val="24"/>
          <w:szCs w:val="24"/>
        </w:rPr>
        <w:t>北京：</w:t>
      </w:r>
      <w:r w:rsidRPr="00EA6569">
        <w:rPr>
          <w:rFonts w:ascii="Times"/>
          <w:color w:val="000000"/>
          <w:kern w:val="0"/>
          <w:sz w:val="24"/>
          <w:szCs w:val="24"/>
        </w:rPr>
        <w:t>外语教学与研究出版社，</w:t>
      </w:r>
      <w:r w:rsidRPr="00EA6569">
        <w:rPr>
          <w:rFonts w:ascii="Times" w:hAnsi="Times"/>
          <w:color w:val="000000"/>
          <w:kern w:val="0"/>
          <w:sz w:val="24"/>
          <w:szCs w:val="24"/>
        </w:rPr>
        <w:t>1999.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 w:hint="eastAsia"/>
          <w:spacing w:val="-10"/>
          <w:sz w:val="24"/>
          <w:szCs w:val="24"/>
        </w:rPr>
      </w:pPr>
      <w:r w:rsidRPr="00EA6569">
        <w:rPr>
          <w:rFonts w:ascii="Times" w:hint="eastAsia"/>
          <w:color w:val="000000"/>
          <w:kern w:val="0"/>
          <w:sz w:val="24"/>
          <w:szCs w:val="24"/>
        </w:rPr>
        <w:t>秦晓晴</w:t>
      </w:r>
      <w:r w:rsidRPr="00EA6569">
        <w:rPr>
          <w:rFonts w:ascii="Times" w:hAnsi="Times" w:hint="eastAsia"/>
          <w:color w:val="000000"/>
          <w:kern w:val="0"/>
          <w:sz w:val="24"/>
          <w:szCs w:val="24"/>
        </w:rPr>
        <w:t>.</w:t>
      </w:r>
      <w:r w:rsidRPr="00EA6569">
        <w:rPr>
          <w:rFonts w:ascii="Times" w:hint="eastAsia"/>
          <w:color w:val="000000"/>
          <w:kern w:val="0"/>
          <w:sz w:val="24"/>
          <w:szCs w:val="24"/>
        </w:rPr>
        <w:t>《外语教学研究中的定量数据分析》（</w:t>
      </w:r>
      <w:r w:rsidRPr="00EA6569">
        <w:rPr>
          <w:rFonts w:ascii="Times" w:hAnsi="Times" w:hint="eastAsia"/>
          <w:color w:val="000000"/>
          <w:kern w:val="0"/>
          <w:sz w:val="24"/>
          <w:szCs w:val="24"/>
        </w:rPr>
        <w:t>11</w:t>
      </w:r>
      <w:r w:rsidRPr="00EA6569">
        <w:rPr>
          <w:rFonts w:ascii="Times" w:hint="eastAsia"/>
          <w:color w:val="000000"/>
          <w:kern w:val="0"/>
          <w:sz w:val="24"/>
          <w:szCs w:val="24"/>
        </w:rPr>
        <w:t>版）</w:t>
      </w:r>
      <w:r w:rsidRPr="00EA6569">
        <w:rPr>
          <w:rFonts w:ascii="Times" w:hAnsi="Times" w:hint="eastAsia"/>
          <w:color w:val="000000"/>
          <w:kern w:val="0"/>
          <w:sz w:val="24"/>
          <w:szCs w:val="24"/>
        </w:rPr>
        <w:t>.</w:t>
      </w:r>
      <w:r w:rsidRPr="00EA6569">
        <w:rPr>
          <w:rFonts w:ascii="Times" w:hint="eastAsia"/>
          <w:color w:val="000000"/>
          <w:kern w:val="0"/>
          <w:sz w:val="24"/>
          <w:szCs w:val="24"/>
        </w:rPr>
        <w:t>武汉：华中科技大学出版社，</w:t>
      </w:r>
      <w:r w:rsidRPr="00EA6569">
        <w:rPr>
          <w:rFonts w:ascii="Times" w:hAnsi="Times" w:hint="eastAsia"/>
          <w:color w:val="000000"/>
          <w:kern w:val="0"/>
          <w:sz w:val="24"/>
          <w:szCs w:val="24"/>
        </w:rPr>
        <w:t>2004.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 w:hint="eastAsia"/>
          <w:spacing w:val="-10"/>
          <w:sz w:val="24"/>
          <w:szCs w:val="24"/>
        </w:rPr>
      </w:pPr>
      <w:r w:rsidRPr="00EA6569">
        <w:rPr>
          <w:rFonts w:ascii="Times"/>
          <w:color w:val="000000"/>
          <w:kern w:val="0"/>
          <w:sz w:val="24"/>
          <w:szCs w:val="24"/>
        </w:rPr>
        <w:t>吴为善等</w:t>
      </w:r>
      <w:r w:rsidRPr="00EA6569">
        <w:rPr>
          <w:rFonts w:ascii="Times" w:hAnsi="Times" w:hint="eastAsia"/>
          <w:color w:val="000000"/>
          <w:kern w:val="0"/>
          <w:sz w:val="24"/>
          <w:szCs w:val="24"/>
        </w:rPr>
        <w:t>.</w:t>
      </w:r>
      <w:r w:rsidRPr="00EA6569">
        <w:rPr>
          <w:rFonts w:ascii="Times"/>
          <w:color w:val="000000"/>
          <w:kern w:val="0"/>
          <w:sz w:val="24"/>
          <w:szCs w:val="24"/>
        </w:rPr>
        <w:t>《跨文化交际学概论》</w:t>
      </w:r>
      <w:r w:rsidRPr="00EA6569">
        <w:rPr>
          <w:rFonts w:ascii="Times" w:hAnsi="Times" w:hint="eastAsia"/>
          <w:color w:val="000000"/>
          <w:kern w:val="0"/>
          <w:sz w:val="24"/>
          <w:szCs w:val="24"/>
        </w:rPr>
        <w:t>.</w:t>
      </w:r>
      <w:r w:rsidRPr="00EA6569">
        <w:rPr>
          <w:rFonts w:ascii="Times" w:hint="eastAsia"/>
          <w:color w:val="000000"/>
          <w:kern w:val="0"/>
          <w:sz w:val="24"/>
          <w:szCs w:val="24"/>
        </w:rPr>
        <w:t>北京：</w:t>
      </w:r>
      <w:r w:rsidRPr="00EA6569">
        <w:rPr>
          <w:rFonts w:ascii="Times"/>
          <w:color w:val="000000"/>
          <w:kern w:val="0"/>
          <w:sz w:val="24"/>
          <w:szCs w:val="24"/>
        </w:rPr>
        <w:t>商务出版社，</w:t>
      </w:r>
      <w:r w:rsidRPr="00EA6569">
        <w:rPr>
          <w:rFonts w:ascii="Times" w:hAnsi="Times"/>
          <w:color w:val="000000"/>
          <w:kern w:val="0"/>
          <w:sz w:val="24"/>
          <w:szCs w:val="24"/>
        </w:rPr>
        <w:t>2009.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 w:hint="eastAsia"/>
          <w:sz w:val="24"/>
          <w:szCs w:val="24"/>
        </w:rPr>
      </w:pPr>
      <w:r w:rsidRPr="00EA6569">
        <w:rPr>
          <w:rFonts w:ascii="Times" w:hint="eastAsia"/>
          <w:spacing w:val="-10"/>
          <w:sz w:val="24"/>
          <w:szCs w:val="24"/>
        </w:rPr>
        <w:t>雍和明</w:t>
      </w:r>
      <w:r w:rsidRPr="00EA6569">
        <w:rPr>
          <w:rFonts w:ascii="Times" w:hAnsi="Times" w:hint="eastAsia"/>
          <w:spacing w:val="-10"/>
          <w:sz w:val="24"/>
          <w:szCs w:val="24"/>
        </w:rPr>
        <w:t>.</w:t>
      </w:r>
      <w:r w:rsidRPr="00EA6569">
        <w:rPr>
          <w:rFonts w:ascii="Times" w:hint="eastAsia"/>
          <w:spacing w:val="-10"/>
          <w:sz w:val="24"/>
          <w:szCs w:val="24"/>
        </w:rPr>
        <w:t>《交际词典学》</w:t>
      </w:r>
      <w:r w:rsidRPr="00EA6569">
        <w:rPr>
          <w:rFonts w:ascii="Times" w:hAnsi="Times" w:hint="eastAsia"/>
          <w:spacing w:val="-10"/>
          <w:sz w:val="24"/>
          <w:szCs w:val="24"/>
        </w:rPr>
        <w:t xml:space="preserve">. </w:t>
      </w:r>
      <w:r w:rsidRPr="00EA6569">
        <w:rPr>
          <w:rFonts w:ascii="Times" w:hint="eastAsia"/>
          <w:spacing w:val="-10"/>
          <w:sz w:val="24"/>
          <w:szCs w:val="24"/>
        </w:rPr>
        <w:t>上海：上海外语教育出版社，</w:t>
      </w:r>
      <w:r w:rsidRPr="00EA6569">
        <w:rPr>
          <w:rFonts w:ascii="Times" w:hAnsi="Times" w:hint="eastAsia"/>
          <w:spacing w:val="-10"/>
          <w:sz w:val="24"/>
          <w:szCs w:val="24"/>
        </w:rPr>
        <w:t>2006.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 w:hint="eastAsia"/>
          <w:sz w:val="24"/>
          <w:szCs w:val="24"/>
        </w:rPr>
      </w:pPr>
      <w:r w:rsidRPr="00EA6569">
        <w:rPr>
          <w:rFonts w:ascii="Times" w:hint="eastAsia"/>
          <w:sz w:val="24"/>
          <w:szCs w:val="24"/>
        </w:rPr>
        <w:t>雍和明等</w:t>
      </w:r>
      <w:r w:rsidRPr="00EA6569">
        <w:rPr>
          <w:rFonts w:ascii="Times" w:hAnsi="Times" w:hint="eastAsia"/>
          <w:sz w:val="24"/>
          <w:szCs w:val="24"/>
        </w:rPr>
        <w:t>.</w:t>
      </w:r>
      <w:r w:rsidRPr="00EA6569">
        <w:rPr>
          <w:rFonts w:ascii="Times" w:hint="eastAsia"/>
          <w:sz w:val="24"/>
          <w:szCs w:val="24"/>
        </w:rPr>
        <w:t>《中国辞典</w:t>
      </w:r>
      <w:r w:rsidRPr="00EA6569">
        <w:rPr>
          <w:rFonts w:ascii="Times" w:hAnsi="Times" w:hint="eastAsia"/>
          <w:sz w:val="24"/>
          <w:szCs w:val="24"/>
        </w:rPr>
        <w:t>3000</w:t>
      </w:r>
      <w:r w:rsidRPr="00EA6569">
        <w:rPr>
          <w:rFonts w:ascii="Times" w:hint="eastAsia"/>
          <w:sz w:val="24"/>
          <w:szCs w:val="24"/>
        </w:rPr>
        <w:t>年》</w:t>
      </w:r>
      <w:r w:rsidRPr="00EA6569">
        <w:rPr>
          <w:rFonts w:ascii="Times" w:hAnsi="Times" w:hint="eastAsia"/>
          <w:sz w:val="24"/>
          <w:szCs w:val="24"/>
        </w:rPr>
        <w:t xml:space="preserve">. </w:t>
      </w:r>
      <w:r w:rsidRPr="00EA6569">
        <w:rPr>
          <w:rFonts w:ascii="Times" w:hint="eastAsia"/>
          <w:sz w:val="24"/>
          <w:szCs w:val="24"/>
        </w:rPr>
        <w:t>上海：上海外语教育出版社，</w:t>
      </w:r>
      <w:r w:rsidRPr="00EA6569">
        <w:rPr>
          <w:rFonts w:ascii="Times" w:hAnsi="Times" w:hint="eastAsia"/>
          <w:sz w:val="24"/>
          <w:szCs w:val="24"/>
        </w:rPr>
        <w:t>2010.</w:t>
      </w:r>
    </w:p>
    <w:p w:rsidR="00EA6569" w:rsidRPr="00EA6569" w:rsidRDefault="00EA6569" w:rsidP="00EA6569">
      <w:pPr>
        <w:numPr>
          <w:ilvl w:val="0"/>
          <w:numId w:val="2"/>
        </w:numPr>
        <w:spacing w:line="400" w:lineRule="exact"/>
        <w:rPr>
          <w:rFonts w:ascii="Times" w:hAnsi="Times"/>
        </w:rPr>
      </w:pPr>
      <w:r w:rsidRPr="00EA6569">
        <w:rPr>
          <w:rFonts w:ascii="Times" w:hint="eastAsia"/>
          <w:sz w:val="24"/>
          <w:szCs w:val="24"/>
        </w:rPr>
        <w:t>张宜华、雍和明</w:t>
      </w:r>
      <w:r w:rsidRPr="00EA6569">
        <w:rPr>
          <w:rFonts w:ascii="Times" w:hAnsi="Times" w:hint="eastAsia"/>
          <w:sz w:val="24"/>
          <w:szCs w:val="24"/>
        </w:rPr>
        <w:t>.</w:t>
      </w:r>
      <w:r w:rsidRPr="00EA6569">
        <w:rPr>
          <w:rFonts w:ascii="Times" w:hint="eastAsia"/>
          <w:sz w:val="24"/>
          <w:szCs w:val="24"/>
        </w:rPr>
        <w:t>《当代词典学》</w:t>
      </w:r>
      <w:r w:rsidRPr="00EA6569">
        <w:rPr>
          <w:rFonts w:ascii="Times" w:hAnsi="Times" w:hint="eastAsia"/>
          <w:sz w:val="24"/>
          <w:szCs w:val="24"/>
        </w:rPr>
        <w:t>.</w:t>
      </w:r>
      <w:r w:rsidRPr="00EA6569">
        <w:rPr>
          <w:rFonts w:ascii="Times" w:hint="eastAsia"/>
          <w:sz w:val="24"/>
          <w:szCs w:val="24"/>
        </w:rPr>
        <w:t>北京：商务印书馆，</w:t>
      </w:r>
      <w:r w:rsidRPr="00EA6569">
        <w:rPr>
          <w:rFonts w:ascii="Times" w:hAnsi="Times" w:hint="eastAsia"/>
          <w:sz w:val="24"/>
          <w:szCs w:val="24"/>
        </w:rPr>
        <w:t>2007.</w:t>
      </w:r>
    </w:p>
    <w:p w:rsidR="00EA6569" w:rsidRPr="00EA6569" w:rsidRDefault="00EA6569" w:rsidP="00EA6569">
      <w:pPr>
        <w:spacing w:line="400" w:lineRule="exact"/>
        <w:rPr>
          <w:rFonts w:ascii="Times" w:hAnsi="Times" w:hint="eastAsia"/>
        </w:rPr>
      </w:pPr>
    </w:p>
    <w:p w:rsidR="00EA6569" w:rsidRPr="00EA6569" w:rsidRDefault="00EA6569" w:rsidP="00EA6569">
      <w:pPr>
        <w:spacing w:line="400" w:lineRule="exact"/>
        <w:rPr>
          <w:rFonts w:ascii="Times" w:hAnsi="Times" w:hint="eastAsia"/>
          <w:color w:val="000000"/>
          <w:sz w:val="24"/>
          <w:szCs w:val="24"/>
        </w:rPr>
      </w:pPr>
      <w:r w:rsidRPr="00EA6569">
        <w:rPr>
          <w:rFonts w:ascii="Times" w:hint="eastAsia"/>
          <w:color w:val="000000"/>
          <w:sz w:val="24"/>
          <w:szCs w:val="24"/>
        </w:rPr>
        <w:t>（</w:t>
      </w:r>
      <w:r w:rsidRPr="00EA6569">
        <w:rPr>
          <w:rFonts w:ascii="Times" w:hAnsi="Times" w:hint="eastAsia"/>
          <w:color w:val="000000"/>
          <w:sz w:val="24"/>
          <w:szCs w:val="24"/>
        </w:rPr>
        <w:t>3</w:t>
      </w:r>
      <w:r w:rsidRPr="00EA6569">
        <w:rPr>
          <w:rFonts w:ascii="Times" w:hint="eastAsia"/>
          <w:color w:val="000000"/>
          <w:sz w:val="24"/>
          <w:szCs w:val="24"/>
        </w:rPr>
        <w:t>）翻译学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A</w:t>
      </w:r>
      <w:r w:rsidRPr="00EA6569">
        <w:rPr>
          <w:rFonts w:ascii="Times" w:hAnsi="Times" w:hint="eastAsia"/>
          <w:sz w:val="24"/>
          <w:szCs w:val="24"/>
        </w:rPr>
        <w:t>lvarez</w:t>
      </w:r>
      <w:r w:rsidRPr="00EA6569">
        <w:rPr>
          <w:rFonts w:ascii="Times" w:hAnsi="Times"/>
          <w:sz w:val="24"/>
          <w:szCs w:val="24"/>
        </w:rPr>
        <w:t>, Roman &amp; VIDAL, M. Carmen-Africa. 1996. Translation, Power, Subversion. Clevedon: Multilingual Matters Ltd.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B</w:t>
      </w:r>
      <w:r w:rsidRPr="00EA6569">
        <w:rPr>
          <w:rFonts w:ascii="Times" w:hAnsi="Times" w:hint="eastAsia"/>
          <w:sz w:val="24"/>
          <w:szCs w:val="24"/>
        </w:rPr>
        <w:t>aker</w:t>
      </w:r>
      <w:r w:rsidRPr="00EA6569">
        <w:rPr>
          <w:rFonts w:ascii="Times" w:hAnsi="Times"/>
          <w:sz w:val="24"/>
          <w:szCs w:val="24"/>
        </w:rPr>
        <w:t xml:space="preserve">, Mona. 1992. In Other Words, A Coursebook on Translation. London &amp; New York: Routledge. 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B</w:t>
      </w:r>
      <w:r w:rsidRPr="00EA6569">
        <w:rPr>
          <w:rFonts w:ascii="Times" w:hAnsi="Times" w:hint="eastAsia"/>
          <w:sz w:val="24"/>
          <w:szCs w:val="24"/>
        </w:rPr>
        <w:t>aker</w:t>
      </w:r>
      <w:r w:rsidRPr="00EA6569">
        <w:rPr>
          <w:rFonts w:ascii="Times" w:hAnsi="Times"/>
          <w:sz w:val="24"/>
          <w:szCs w:val="24"/>
        </w:rPr>
        <w:t xml:space="preserve">, Mona (ed.) 1998. Routledge Encyclopedia of Translation Studies. London &amp; New York: Routledge. 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>Baker, M. Critical Readings in Translation Studies. London &amp; New York: Routledge, 2010.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B</w:t>
      </w:r>
      <w:r w:rsidRPr="00EA6569">
        <w:rPr>
          <w:rFonts w:ascii="Times" w:hAnsi="Times" w:hint="eastAsia"/>
          <w:sz w:val="24"/>
          <w:szCs w:val="24"/>
        </w:rPr>
        <w:t>assnett</w:t>
      </w:r>
      <w:r w:rsidRPr="00EA6569">
        <w:rPr>
          <w:rFonts w:ascii="Times" w:hAnsi="Times"/>
          <w:sz w:val="24"/>
          <w:szCs w:val="24"/>
        </w:rPr>
        <w:t xml:space="preserve">, Susan. &amp; LEFEVERE, Andre. 1998. Constructing Cultures: Essays on Literary Translation.  Clevedon: Multilingual Matters. 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B</w:t>
      </w:r>
      <w:r w:rsidRPr="00EA6569">
        <w:rPr>
          <w:rFonts w:ascii="Times" w:hAnsi="Times" w:hint="eastAsia"/>
          <w:sz w:val="24"/>
          <w:szCs w:val="24"/>
        </w:rPr>
        <w:t>assnett</w:t>
      </w:r>
      <w:r w:rsidRPr="00EA6569">
        <w:rPr>
          <w:rFonts w:ascii="Times" w:hAnsi="Times"/>
          <w:sz w:val="24"/>
          <w:szCs w:val="24"/>
        </w:rPr>
        <w:t>, Susan. &amp; TRIVEDI, Harish. (ed.) 1999. Post-colonial Translation, Theory and Practice.  London and New York: Routledge.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B</w:t>
      </w:r>
      <w:r w:rsidRPr="00EA6569">
        <w:rPr>
          <w:rFonts w:ascii="Times" w:hAnsi="Times" w:hint="eastAsia"/>
          <w:sz w:val="24"/>
          <w:szCs w:val="24"/>
        </w:rPr>
        <w:t>assnett</w:t>
      </w:r>
      <w:r w:rsidRPr="00EA6569">
        <w:rPr>
          <w:rFonts w:ascii="Times" w:hAnsi="Times"/>
          <w:sz w:val="24"/>
          <w:szCs w:val="24"/>
        </w:rPr>
        <w:t xml:space="preserve">, Susan. 2002. Translation Studies, Third edition.  London &amp; New York: Routledge. 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>Bassnet, S. Translation Studies. London &amp; New York: Routledge, 2002.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C</w:t>
      </w:r>
      <w:r w:rsidRPr="00EA6569">
        <w:rPr>
          <w:rFonts w:ascii="Times" w:hAnsi="Times" w:hint="eastAsia"/>
          <w:sz w:val="24"/>
          <w:szCs w:val="24"/>
        </w:rPr>
        <w:t>hesterman</w:t>
      </w:r>
      <w:r w:rsidRPr="00EA6569">
        <w:rPr>
          <w:rFonts w:ascii="Times" w:hAnsi="Times"/>
          <w:sz w:val="24"/>
          <w:szCs w:val="24"/>
        </w:rPr>
        <w:t>, Andrew. 1997. Memes of Translation: The Spread of Ideas in Translation Theory.  John Benjamins Publishing Company.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 xml:space="preserve">Cheung, LeoTak-hung. Twentieth-Century Chinese Translation Theory. </w:t>
      </w:r>
      <w:r w:rsidRPr="00EA6569">
        <w:rPr>
          <w:rFonts w:ascii="Times" w:hAnsi="Times"/>
          <w:color w:val="000000"/>
          <w:sz w:val="24"/>
          <w:szCs w:val="24"/>
        </w:rPr>
        <w:lastRenderedPageBreak/>
        <w:t>Amsterdam &amp; Philadelphia: Benjamins, 2004.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>Cheung, Martha, P. Y. An Anthology of Chinese Discourse on Translation Volume I: From Earliest Times to Buddhist Project. Shanghai: SFLE Press, 2010.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 xml:space="preserve">Cheung, Martha, P. Y. An Anthology of Chinese Discourse on Translation </w:t>
      </w:r>
      <w:r w:rsidRPr="00EA6569">
        <w:rPr>
          <w:rFonts w:ascii="Times" w:hAnsi="Times"/>
          <w:sz w:val="24"/>
          <w:szCs w:val="24"/>
        </w:rPr>
        <w:t>Volume II: From the Late Twelfth Century to 1800. New York &amp; London: Routledge, 2016.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C</w:t>
      </w:r>
      <w:r w:rsidRPr="00EA6569">
        <w:rPr>
          <w:rFonts w:ascii="Times" w:hAnsi="Times" w:hint="eastAsia"/>
          <w:sz w:val="24"/>
          <w:szCs w:val="24"/>
        </w:rPr>
        <w:t>ronin</w:t>
      </w:r>
      <w:r w:rsidRPr="00EA6569">
        <w:rPr>
          <w:rFonts w:ascii="Times" w:hAnsi="Times"/>
          <w:sz w:val="24"/>
          <w:szCs w:val="24"/>
        </w:rPr>
        <w:t>, Michael. 2003. Translation and Globalization.  London &amp; New York: Routledge.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D</w:t>
      </w:r>
      <w:r w:rsidRPr="00EA6569">
        <w:rPr>
          <w:rFonts w:ascii="Times" w:hAnsi="Times" w:hint="eastAsia"/>
          <w:sz w:val="24"/>
          <w:szCs w:val="24"/>
        </w:rPr>
        <w:t>avis</w:t>
      </w:r>
      <w:r w:rsidRPr="00EA6569">
        <w:rPr>
          <w:rFonts w:ascii="Times" w:hAnsi="Times"/>
          <w:sz w:val="24"/>
          <w:szCs w:val="24"/>
        </w:rPr>
        <w:t xml:space="preserve">, Kathleen. 2001. Deconstruction and Translation.  Manchester: St. Jerome Publishing. 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D</w:t>
      </w:r>
      <w:r w:rsidRPr="00EA6569">
        <w:rPr>
          <w:rFonts w:ascii="Times" w:hAnsi="Times" w:hint="eastAsia"/>
          <w:sz w:val="24"/>
          <w:szCs w:val="24"/>
        </w:rPr>
        <w:t>elisle</w:t>
      </w:r>
      <w:r w:rsidRPr="00EA6569">
        <w:rPr>
          <w:rFonts w:ascii="Times" w:hAnsi="Times"/>
          <w:sz w:val="24"/>
          <w:szCs w:val="24"/>
        </w:rPr>
        <w:t>, Jean &amp; W</w:t>
      </w:r>
      <w:r w:rsidRPr="00EA6569">
        <w:rPr>
          <w:rFonts w:ascii="Times" w:hAnsi="Times" w:hint="eastAsia"/>
          <w:sz w:val="24"/>
          <w:szCs w:val="24"/>
        </w:rPr>
        <w:t xml:space="preserve">oodsworth, </w:t>
      </w:r>
      <w:r w:rsidRPr="00EA6569">
        <w:rPr>
          <w:rFonts w:ascii="Times" w:hAnsi="Times"/>
          <w:sz w:val="24"/>
          <w:szCs w:val="24"/>
        </w:rPr>
        <w:t>Judith (Edited and Directed) 1995. Translators Through History. Amsterdam/Philadelphia:</w:t>
      </w:r>
      <w:r w:rsidRPr="00EA6569">
        <w:rPr>
          <w:rFonts w:ascii="Times" w:hAnsi="Times" w:hint="eastAsia"/>
          <w:sz w:val="24"/>
          <w:szCs w:val="24"/>
        </w:rPr>
        <w:t xml:space="preserve"> </w:t>
      </w:r>
      <w:r w:rsidRPr="00EA6569">
        <w:rPr>
          <w:rFonts w:ascii="Times" w:hAnsi="Times"/>
          <w:sz w:val="24"/>
          <w:szCs w:val="24"/>
        </w:rPr>
        <w:t>John Benjamins Publishing Company.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pacing w:val="-10"/>
          <w:sz w:val="24"/>
          <w:szCs w:val="24"/>
        </w:rPr>
      </w:pPr>
      <w:r w:rsidRPr="00EA6569">
        <w:rPr>
          <w:rFonts w:ascii="Times" w:hAnsi="Times"/>
          <w:spacing w:val="-10"/>
          <w:sz w:val="24"/>
          <w:szCs w:val="24"/>
        </w:rPr>
        <w:t>F</w:t>
      </w:r>
      <w:r w:rsidRPr="00EA6569">
        <w:rPr>
          <w:rFonts w:ascii="Times" w:hAnsi="Times" w:hint="eastAsia"/>
          <w:spacing w:val="-10"/>
          <w:sz w:val="24"/>
          <w:szCs w:val="24"/>
        </w:rPr>
        <w:t>awcett</w:t>
      </w:r>
      <w:r w:rsidRPr="00EA6569">
        <w:rPr>
          <w:rFonts w:ascii="Times" w:hAnsi="Times"/>
          <w:spacing w:val="-10"/>
          <w:sz w:val="24"/>
          <w:szCs w:val="24"/>
        </w:rPr>
        <w:t>, Peter. 1997. Translation and Language, Linguistic Theories Explained.  Manchester: St Jerome Publishing.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F</w:t>
      </w:r>
      <w:r w:rsidRPr="00EA6569">
        <w:rPr>
          <w:rFonts w:ascii="Times" w:hAnsi="Times" w:hint="eastAsia"/>
          <w:sz w:val="24"/>
          <w:szCs w:val="24"/>
        </w:rPr>
        <w:t>lotow</w:t>
      </w:r>
      <w:r w:rsidRPr="00EA6569">
        <w:rPr>
          <w:rFonts w:ascii="Times" w:hAnsi="Times"/>
          <w:sz w:val="24"/>
          <w:szCs w:val="24"/>
        </w:rPr>
        <w:t xml:space="preserve">, Luise von. 1997. Translation and Gender, Translating in the “Era of Feminism”. Manchester: St.  Jerome Publishing. 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>Gentzler, E. Contemporary Translation Theories. Shanghai: SFLE Press, 2004.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G</w:t>
      </w:r>
      <w:r w:rsidRPr="00EA6569">
        <w:rPr>
          <w:rFonts w:ascii="Times" w:hAnsi="Times" w:hint="eastAsia"/>
          <w:sz w:val="24"/>
          <w:szCs w:val="24"/>
        </w:rPr>
        <w:t>ile</w:t>
      </w:r>
      <w:r w:rsidRPr="00EA6569">
        <w:rPr>
          <w:rFonts w:ascii="Times" w:hAnsi="Times"/>
          <w:sz w:val="24"/>
          <w:szCs w:val="24"/>
        </w:rPr>
        <w:t>, Daniel.1995. Basic Concepts and Models for Interpreter and Translator Training. Amsterdam/Philadelphia: John Benjamins Publishing Company.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pacing w:val="-8"/>
          <w:sz w:val="24"/>
          <w:szCs w:val="24"/>
        </w:rPr>
      </w:pPr>
      <w:r w:rsidRPr="00EA6569">
        <w:rPr>
          <w:rFonts w:ascii="Times" w:hAnsi="Times"/>
          <w:spacing w:val="-8"/>
          <w:sz w:val="24"/>
          <w:szCs w:val="24"/>
        </w:rPr>
        <w:t>G</w:t>
      </w:r>
      <w:r w:rsidRPr="00EA6569">
        <w:rPr>
          <w:rFonts w:ascii="Times" w:hAnsi="Times" w:hint="eastAsia"/>
          <w:spacing w:val="-8"/>
          <w:sz w:val="24"/>
          <w:szCs w:val="24"/>
        </w:rPr>
        <w:t>utt</w:t>
      </w:r>
      <w:r w:rsidRPr="00EA6569">
        <w:rPr>
          <w:rFonts w:ascii="Times" w:hAnsi="Times"/>
          <w:spacing w:val="-8"/>
          <w:sz w:val="24"/>
          <w:szCs w:val="24"/>
        </w:rPr>
        <w:t>,</w:t>
      </w:r>
      <w:r w:rsidRPr="00EA6569">
        <w:rPr>
          <w:rFonts w:ascii="Times" w:hAnsi="Times" w:hint="eastAsia"/>
          <w:spacing w:val="-8"/>
          <w:sz w:val="24"/>
          <w:szCs w:val="24"/>
        </w:rPr>
        <w:t xml:space="preserve"> </w:t>
      </w:r>
      <w:r w:rsidRPr="00EA6569">
        <w:rPr>
          <w:rFonts w:ascii="Times" w:hAnsi="Times"/>
          <w:spacing w:val="-8"/>
          <w:sz w:val="24"/>
          <w:szCs w:val="24"/>
        </w:rPr>
        <w:t>Ernst-August. 2000. Translation and Relevance:</w:t>
      </w:r>
      <w:r w:rsidRPr="00EA6569">
        <w:rPr>
          <w:rFonts w:ascii="Times" w:hAnsi="Times" w:hint="eastAsia"/>
          <w:spacing w:val="-8"/>
          <w:sz w:val="24"/>
          <w:szCs w:val="24"/>
        </w:rPr>
        <w:t xml:space="preserve"> </w:t>
      </w:r>
      <w:r w:rsidRPr="00EA6569">
        <w:rPr>
          <w:rFonts w:ascii="Times" w:hAnsi="Times"/>
          <w:spacing w:val="-8"/>
          <w:sz w:val="24"/>
          <w:szCs w:val="24"/>
        </w:rPr>
        <w:t>Cognition and Context.  Manchester: St. Jerome Publishing.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H</w:t>
      </w:r>
      <w:r w:rsidRPr="00EA6569">
        <w:rPr>
          <w:rFonts w:ascii="Times" w:hAnsi="Times" w:hint="eastAsia"/>
          <w:sz w:val="24"/>
          <w:szCs w:val="24"/>
        </w:rPr>
        <w:t>atlm</w:t>
      </w:r>
      <w:r w:rsidRPr="00EA6569">
        <w:rPr>
          <w:rFonts w:ascii="Times" w:hAnsi="Times"/>
          <w:sz w:val="24"/>
          <w:szCs w:val="24"/>
        </w:rPr>
        <w:t>, B. &amp; M</w:t>
      </w:r>
      <w:r w:rsidRPr="00EA6569">
        <w:rPr>
          <w:rFonts w:ascii="Times" w:hAnsi="Times" w:hint="eastAsia"/>
          <w:sz w:val="24"/>
          <w:szCs w:val="24"/>
        </w:rPr>
        <w:t>ason</w:t>
      </w:r>
      <w:r w:rsidRPr="00EA6569">
        <w:rPr>
          <w:rFonts w:ascii="Times" w:hAnsi="Times"/>
          <w:sz w:val="24"/>
          <w:szCs w:val="24"/>
        </w:rPr>
        <w:t xml:space="preserve">, I. 1990. Discourse and the Translator.  London/New York: Longman. 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H</w:t>
      </w:r>
      <w:r w:rsidRPr="00EA6569">
        <w:rPr>
          <w:rFonts w:ascii="Times" w:hAnsi="Times" w:hint="eastAsia"/>
          <w:sz w:val="24"/>
          <w:szCs w:val="24"/>
        </w:rPr>
        <w:t>atim</w:t>
      </w:r>
      <w:r w:rsidRPr="00EA6569">
        <w:rPr>
          <w:rFonts w:ascii="Times" w:hAnsi="Times"/>
          <w:sz w:val="24"/>
          <w:szCs w:val="24"/>
        </w:rPr>
        <w:t>, Basil &amp; M</w:t>
      </w:r>
      <w:r w:rsidRPr="00EA6569">
        <w:rPr>
          <w:rFonts w:ascii="Times" w:hAnsi="Times" w:hint="eastAsia"/>
          <w:sz w:val="24"/>
          <w:szCs w:val="24"/>
        </w:rPr>
        <w:t>ason</w:t>
      </w:r>
      <w:r w:rsidRPr="00EA6569">
        <w:rPr>
          <w:rFonts w:ascii="Times" w:hAnsi="Times"/>
          <w:sz w:val="24"/>
          <w:szCs w:val="24"/>
        </w:rPr>
        <w:t xml:space="preserve">, Ian. 1997. The Translator as Communicator.  London &amp; New York: Routledge.    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H</w:t>
      </w:r>
      <w:r w:rsidRPr="00EA6569">
        <w:rPr>
          <w:rFonts w:ascii="Times" w:hAnsi="Times" w:hint="eastAsia"/>
          <w:sz w:val="24"/>
          <w:szCs w:val="24"/>
        </w:rPr>
        <w:t>atim</w:t>
      </w:r>
      <w:r w:rsidRPr="00EA6569">
        <w:rPr>
          <w:rFonts w:ascii="Times" w:hAnsi="Times"/>
          <w:sz w:val="24"/>
          <w:szCs w:val="24"/>
        </w:rPr>
        <w:t xml:space="preserve">, Basil. 1997. Communication Across Cultures, Translation Theory and Contrastive Text Linguistics.  Exeter: University of Exeter Press. 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H</w:t>
      </w:r>
      <w:r w:rsidRPr="00EA6569">
        <w:rPr>
          <w:rFonts w:ascii="Times" w:hAnsi="Times" w:hint="eastAsia"/>
          <w:sz w:val="24"/>
          <w:szCs w:val="24"/>
        </w:rPr>
        <w:t>ermans</w:t>
      </w:r>
      <w:r w:rsidRPr="00EA6569">
        <w:rPr>
          <w:rFonts w:ascii="Times" w:hAnsi="Times"/>
          <w:sz w:val="24"/>
          <w:szCs w:val="24"/>
        </w:rPr>
        <w:t xml:space="preserve">, Theo (ed.) 1985. The Manipulation of Literature, Studies in Literary Translation.  London &amp; Sydney: Croom Helm. 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H</w:t>
      </w:r>
      <w:r w:rsidRPr="00EA6569">
        <w:rPr>
          <w:rFonts w:ascii="Times" w:hAnsi="Times" w:hint="eastAsia"/>
          <w:sz w:val="24"/>
          <w:szCs w:val="24"/>
        </w:rPr>
        <w:t>ermans</w:t>
      </w:r>
      <w:r w:rsidRPr="00EA6569">
        <w:rPr>
          <w:rFonts w:ascii="Times" w:hAnsi="Times"/>
          <w:sz w:val="24"/>
          <w:szCs w:val="24"/>
        </w:rPr>
        <w:t xml:space="preserve">, Theo. 1999. Translation in Systems, Descriptive and Systemic Approaches Explained.  Manchester: St Jerome Publishing. 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H</w:t>
      </w:r>
      <w:r w:rsidRPr="00EA6569">
        <w:rPr>
          <w:rFonts w:ascii="Times" w:hAnsi="Times" w:hint="eastAsia"/>
          <w:sz w:val="24"/>
          <w:szCs w:val="24"/>
        </w:rPr>
        <w:t>ermans</w:t>
      </w:r>
      <w:r w:rsidRPr="00EA6569">
        <w:rPr>
          <w:rFonts w:ascii="Times" w:hAnsi="Times"/>
          <w:sz w:val="24"/>
          <w:szCs w:val="24"/>
        </w:rPr>
        <w:t>, Theo (ed.) 2002. Crosscultural Transgressions: Research Models in Translation Studies II, Historical and Ideological Issues.  Manchester: St. Jerome Publishing.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H</w:t>
      </w:r>
      <w:r w:rsidRPr="00EA6569">
        <w:rPr>
          <w:rFonts w:ascii="Times" w:hAnsi="Times" w:hint="eastAsia"/>
          <w:sz w:val="24"/>
          <w:szCs w:val="24"/>
        </w:rPr>
        <w:t>ickey</w:t>
      </w:r>
      <w:r w:rsidRPr="00EA6569">
        <w:rPr>
          <w:rFonts w:ascii="Times" w:hAnsi="Times"/>
          <w:sz w:val="24"/>
          <w:szCs w:val="24"/>
        </w:rPr>
        <w:t xml:space="preserve">, Leo. (ed.), 1998. The Pragmatics of Translation.Clevedon: Multilingual </w:t>
      </w:r>
      <w:r w:rsidRPr="00EA6569">
        <w:rPr>
          <w:rFonts w:ascii="Times" w:hAnsi="Times"/>
          <w:sz w:val="24"/>
          <w:szCs w:val="24"/>
        </w:rPr>
        <w:lastRenderedPageBreak/>
        <w:t xml:space="preserve">Matters Ltd. 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H</w:t>
      </w:r>
      <w:r w:rsidRPr="00EA6569">
        <w:rPr>
          <w:rFonts w:ascii="Times" w:hAnsi="Times" w:hint="eastAsia"/>
          <w:sz w:val="24"/>
          <w:szCs w:val="24"/>
        </w:rPr>
        <w:t>olmes</w:t>
      </w:r>
      <w:r w:rsidRPr="00EA6569">
        <w:rPr>
          <w:rFonts w:ascii="Times" w:hAnsi="Times"/>
          <w:sz w:val="24"/>
          <w:szCs w:val="24"/>
        </w:rPr>
        <w:t>, James S. 1988. Translated! Papers on Literary Translation and Translation Studies. Amsterdam: Rodopi.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H</w:t>
      </w:r>
      <w:r w:rsidRPr="00EA6569">
        <w:rPr>
          <w:rFonts w:ascii="Times" w:hAnsi="Times" w:hint="eastAsia"/>
          <w:sz w:val="24"/>
          <w:szCs w:val="24"/>
        </w:rPr>
        <w:t>ouse</w:t>
      </w:r>
      <w:r w:rsidRPr="00EA6569">
        <w:rPr>
          <w:rFonts w:ascii="Times" w:hAnsi="Times"/>
          <w:sz w:val="24"/>
          <w:szCs w:val="24"/>
        </w:rPr>
        <w:t xml:space="preserve">, Juliane. 1997. Translation Quality Assessment, A Model Revisited. Tübingen: Gunter Narr Verlag. 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K</w:t>
      </w:r>
      <w:r w:rsidRPr="00EA6569">
        <w:rPr>
          <w:rFonts w:ascii="Times" w:hAnsi="Times" w:hint="eastAsia"/>
          <w:sz w:val="24"/>
          <w:szCs w:val="24"/>
        </w:rPr>
        <w:t>atan</w:t>
      </w:r>
      <w:r w:rsidRPr="00EA6569">
        <w:rPr>
          <w:rFonts w:ascii="Times" w:hAnsi="Times"/>
          <w:sz w:val="24"/>
          <w:szCs w:val="24"/>
        </w:rPr>
        <w:t xml:space="preserve">, David. 1999.    Translating Cultures: An Introduction for Translators, Interpreters and Mediators.  Manchester: St. Jerome Publishing. 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L</w:t>
      </w:r>
      <w:r w:rsidRPr="00EA6569">
        <w:rPr>
          <w:rFonts w:ascii="Times" w:hAnsi="Times" w:hint="eastAsia"/>
          <w:sz w:val="24"/>
          <w:szCs w:val="24"/>
        </w:rPr>
        <w:t>efevere</w:t>
      </w:r>
      <w:r w:rsidRPr="00EA6569">
        <w:rPr>
          <w:rFonts w:ascii="Times" w:hAnsi="Times"/>
          <w:sz w:val="24"/>
          <w:szCs w:val="24"/>
        </w:rPr>
        <w:t xml:space="preserve">, Andre (ed.) 1992. Translation/History/Culture, A Sourcebook.  London and New York: Routledge. 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L</w:t>
      </w:r>
      <w:r w:rsidRPr="00EA6569">
        <w:rPr>
          <w:rFonts w:ascii="Times" w:hAnsi="Times" w:hint="eastAsia"/>
          <w:sz w:val="24"/>
          <w:szCs w:val="24"/>
        </w:rPr>
        <w:t>efevere</w:t>
      </w:r>
      <w:r w:rsidRPr="00EA6569">
        <w:rPr>
          <w:rFonts w:ascii="Times" w:hAnsi="Times"/>
          <w:sz w:val="24"/>
          <w:szCs w:val="24"/>
        </w:rPr>
        <w:t>, Andre. 1992. Translating Literature, Practice and Theory in a Comparative Literature Context.  New York: The Modern Language Association of America.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L</w:t>
      </w:r>
      <w:r w:rsidRPr="00EA6569">
        <w:rPr>
          <w:rFonts w:ascii="Times" w:hAnsi="Times" w:hint="eastAsia"/>
          <w:sz w:val="24"/>
          <w:szCs w:val="24"/>
        </w:rPr>
        <w:t>efevere</w:t>
      </w:r>
      <w:r w:rsidRPr="00EA6569">
        <w:rPr>
          <w:rFonts w:ascii="Times" w:hAnsi="Times"/>
          <w:sz w:val="24"/>
          <w:szCs w:val="24"/>
        </w:rPr>
        <w:t>, Andre.1992. Translation, Rewriting, and the Manipulation of Literary Fame. London and New York: Routledge.    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Munday, J. Introducing Translation Studies. London&amp; New York: Routledge, 2001.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N</w:t>
      </w:r>
      <w:r w:rsidRPr="00EA6569">
        <w:rPr>
          <w:rFonts w:ascii="Times" w:hAnsi="Times" w:hint="eastAsia"/>
          <w:sz w:val="24"/>
          <w:szCs w:val="24"/>
        </w:rPr>
        <w:t>ewmar</w:t>
      </w:r>
      <w:r w:rsidRPr="00EA6569">
        <w:rPr>
          <w:rFonts w:ascii="Times" w:hAnsi="Times"/>
          <w:sz w:val="24"/>
          <w:szCs w:val="24"/>
        </w:rPr>
        <w:t>, Peter. 1982. Approaches to Translation. Oxford: Pergamon. NEWMARK, Peter. 1991. About Translation. Clevedon: Multilingual  Matters Ltd.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N</w:t>
      </w:r>
      <w:r w:rsidRPr="00EA6569">
        <w:rPr>
          <w:rFonts w:ascii="Times" w:hAnsi="Times" w:hint="eastAsia"/>
          <w:sz w:val="24"/>
          <w:szCs w:val="24"/>
        </w:rPr>
        <w:t>ida</w:t>
      </w:r>
      <w:r w:rsidRPr="00EA6569">
        <w:rPr>
          <w:rFonts w:ascii="Times" w:hAnsi="Times"/>
          <w:sz w:val="24"/>
          <w:szCs w:val="24"/>
        </w:rPr>
        <w:t>, Eugene A. 1964. Toward A Science of Translation: with special reference to principles involved in Bible translating.  Leiden</w:t>
      </w:r>
      <w:r w:rsidRPr="00EA6569">
        <w:rPr>
          <w:rFonts w:ascii="Times"/>
          <w:sz w:val="24"/>
          <w:szCs w:val="24"/>
        </w:rPr>
        <w:t>：</w:t>
      </w:r>
      <w:r w:rsidRPr="00EA6569">
        <w:rPr>
          <w:rFonts w:ascii="Times" w:hAnsi="Times"/>
          <w:sz w:val="24"/>
          <w:szCs w:val="24"/>
        </w:rPr>
        <w:t xml:space="preserve">E. J. Brill. 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N</w:t>
      </w:r>
      <w:r w:rsidRPr="00EA6569">
        <w:rPr>
          <w:rFonts w:ascii="Times" w:hAnsi="Times" w:hint="eastAsia"/>
          <w:sz w:val="24"/>
          <w:szCs w:val="24"/>
        </w:rPr>
        <w:t>ord</w:t>
      </w:r>
      <w:r w:rsidRPr="00EA6569">
        <w:rPr>
          <w:rFonts w:ascii="Times" w:hAnsi="Times"/>
          <w:sz w:val="24"/>
          <w:szCs w:val="24"/>
        </w:rPr>
        <w:t>, Christiane.</w:t>
      </w:r>
      <w:r w:rsidRPr="00EA6569">
        <w:rPr>
          <w:rFonts w:ascii="Times" w:hAnsi="Times" w:hint="eastAsia"/>
          <w:sz w:val="24"/>
          <w:szCs w:val="24"/>
        </w:rPr>
        <w:t xml:space="preserve"> </w:t>
      </w:r>
      <w:r w:rsidRPr="00EA6569">
        <w:rPr>
          <w:rFonts w:ascii="Times" w:hAnsi="Times"/>
          <w:sz w:val="24"/>
          <w:szCs w:val="24"/>
        </w:rPr>
        <w:t xml:space="preserve">1997. Translating as a Purposeful Activity, Functionalist Approaches Explained.  Manchester: St. Jerome Publishing. 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O</w:t>
      </w:r>
      <w:r w:rsidRPr="00EA6569">
        <w:rPr>
          <w:rFonts w:ascii="Times" w:hAnsi="Times" w:hint="eastAsia"/>
          <w:sz w:val="24"/>
          <w:szCs w:val="24"/>
        </w:rPr>
        <w:t>lohan</w:t>
      </w:r>
      <w:r w:rsidRPr="00EA6569">
        <w:rPr>
          <w:rFonts w:ascii="Times" w:hAnsi="Times"/>
          <w:sz w:val="24"/>
          <w:szCs w:val="24"/>
        </w:rPr>
        <w:t>, Maeve (ed.) 2000. Intercultural Faultlines: Research Models in Translation Studies I: Textual and Cognitive Aspects.  Manchester: St. Jerome Publishing.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O</w:t>
      </w:r>
      <w:r w:rsidRPr="00EA6569">
        <w:rPr>
          <w:rFonts w:ascii="Times" w:hAnsi="Times" w:hint="eastAsia"/>
          <w:sz w:val="24"/>
          <w:szCs w:val="24"/>
        </w:rPr>
        <w:t>lohan</w:t>
      </w:r>
      <w:r w:rsidRPr="00EA6569">
        <w:rPr>
          <w:rFonts w:ascii="Times" w:hAnsi="Times"/>
          <w:sz w:val="24"/>
          <w:szCs w:val="24"/>
        </w:rPr>
        <w:t>, Maeve. 2004. Introducing Corpora in Translation Studies. London &amp; New York, Routledge.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PYM, Anthony. 1998. Method in Translation History.  Manchester: St. Jerome Publishing.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R</w:t>
      </w:r>
      <w:r w:rsidRPr="00EA6569">
        <w:rPr>
          <w:rFonts w:ascii="Times" w:hAnsi="Times" w:hint="eastAsia"/>
          <w:sz w:val="24"/>
          <w:szCs w:val="24"/>
        </w:rPr>
        <w:t>obinson</w:t>
      </w:r>
      <w:r w:rsidRPr="00EA6569">
        <w:rPr>
          <w:rFonts w:ascii="Times" w:hAnsi="Times"/>
          <w:sz w:val="24"/>
          <w:szCs w:val="24"/>
        </w:rPr>
        <w:t>, Douglas. 1991. The Translator’s Turn.  Baltimore &amp; London: The Johns Hopkins University Press.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R</w:t>
      </w:r>
      <w:r w:rsidRPr="00EA6569">
        <w:rPr>
          <w:rFonts w:ascii="Times" w:hAnsi="Times" w:hint="eastAsia"/>
          <w:sz w:val="24"/>
          <w:szCs w:val="24"/>
        </w:rPr>
        <w:t>obinson</w:t>
      </w:r>
      <w:r w:rsidRPr="00EA6569">
        <w:rPr>
          <w:rFonts w:ascii="Times" w:hAnsi="Times"/>
          <w:sz w:val="24"/>
          <w:szCs w:val="24"/>
        </w:rPr>
        <w:t>, Douglas. 1997. Translation and Empire. Postcolonial Theories Explained. Manchester: St Jerome Publishing.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R</w:t>
      </w:r>
      <w:r w:rsidRPr="00EA6569">
        <w:rPr>
          <w:rFonts w:ascii="Times" w:hAnsi="Times" w:hint="eastAsia"/>
          <w:sz w:val="24"/>
          <w:szCs w:val="24"/>
        </w:rPr>
        <w:t>obinson</w:t>
      </w:r>
      <w:r w:rsidRPr="00EA6569">
        <w:rPr>
          <w:rFonts w:ascii="Times" w:hAnsi="Times"/>
          <w:sz w:val="24"/>
          <w:szCs w:val="24"/>
        </w:rPr>
        <w:t xml:space="preserve">, Douglas. 1997. Western Translation Theory, from Herodotus to </w:t>
      </w:r>
      <w:r w:rsidRPr="00EA6569">
        <w:rPr>
          <w:rFonts w:ascii="Times" w:hAnsi="Times"/>
          <w:sz w:val="24"/>
          <w:szCs w:val="24"/>
        </w:rPr>
        <w:lastRenderedPageBreak/>
        <w:t>Nietzsche. Manchester: St. Jerome Publishing.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S</w:t>
      </w:r>
      <w:r w:rsidRPr="00EA6569">
        <w:rPr>
          <w:rFonts w:ascii="Times" w:hAnsi="Times" w:hint="eastAsia"/>
          <w:sz w:val="24"/>
          <w:szCs w:val="24"/>
        </w:rPr>
        <w:t>chaffner</w:t>
      </w:r>
      <w:r w:rsidRPr="00EA6569">
        <w:rPr>
          <w:rFonts w:ascii="Times" w:hAnsi="Times"/>
          <w:sz w:val="24"/>
          <w:szCs w:val="24"/>
        </w:rPr>
        <w:t>, Christina. &amp; ADAB, Beverly (ed.) 2000. Developing Translation Competence. Amsterdam/Philadelphia: John Benjamins Publishing Company.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S</w:t>
      </w:r>
      <w:r w:rsidRPr="00EA6569">
        <w:rPr>
          <w:rFonts w:ascii="Times" w:hAnsi="Times" w:hint="eastAsia"/>
          <w:sz w:val="24"/>
          <w:szCs w:val="24"/>
        </w:rPr>
        <w:t>chaffner</w:t>
      </w:r>
      <w:r w:rsidRPr="00EA6569">
        <w:rPr>
          <w:rFonts w:ascii="Times" w:hAnsi="Times"/>
          <w:sz w:val="24"/>
          <w:szCs w:val="24"/>
        </w:rPr>
        <w:t>, Christina (ed.) 1999. Translation and Norms.  Clevedon</w:t>
      </w:r>
      <w:r w:rsidRPr="00EA6569">
        <w:rPr>
          <w:rFonts w:ascii="Times"/>
          <w:sz w:val="24"/>
          <w:szCs w:val="24"/>
        </w:rPr>
        <w:t>：</w:t>
      </w:r>
      <w:r w:rsidRPr="00EA6569">
        <w:rPr>
          <w:rFonts w:ascii="Times" w:hAnsi="Times"/>
          <w:sz w:val="24"/>
          <w:szCs w:val="24"/>
        </w:rPr>
        <w:t>Multilingual Matters Ltd.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S</w:t>
      </w:r>
      <w:r w:rsidRPr="00EA6569">
        <w:rPr>
          <w:rFonts w:ascii="Times" w:hAnsi="Times" w:hint="eastAsia"/>
          <w:sz w:val="24"/>
          <w:szCs w:val="24"/>
        </w:rPr>
        <w:t>chulte</w:t>
      </w:r>
      <w:r w:rsidRPr="00EA6569">
        <w:rPr>
          <w:rFonts w:ascii="Times" w:hAnsi="Times"/>
          <w:sz w:val="24"/>
          <w:szCs w:val="24"/>
        </w:rPr>
        <w:t>, Rainer. &amp; BIGUENET, John (ed.) 1992. Theories of Translation: An Anthology of Essays from Dryden to Derrida.  Chicago and London: The University of Chicago Press.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S</w:t>
      </w:r>
      <w:r w:rsidRPr="00EA6569">
        <w:rPr>
          <w:rFonts w:ascii="Times" w:hAnsi="Times" w:hint="eastAsia"/>
          <w:sz w:val="24"/>
          <w:szCs w:val="24"/>
        </w:rPr>
        <w:t>huttleworth</w:t>
      </w:r>
      <w:r w:rsidRPr="00EA6569">
        <w:rPr>
          <w:rFonts w:ascii="Times" w:hAnsi="Times"/>
          <w:sz w:val="24"/>
          <w:szCs w:val="24"/>
        </w:rPr>
        <w:t xml:space="preserve">, Mark. &amp; COWIE, Moira. 1997. Dictionary of Translation Studies. Manchester: St Jerome Publishing. 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S</w:t>
      </w:r>
      <w:r w:rsidRPr="00EA6569">
        <w:rPr>
          <w:rFonts w:ascii="Times" w:hAnsi="Times" w:hint="eastAsia"/>
          <w:sz w:val="24"/>
          <w:szCs w:val="24"/>
        </w:rPr>
        <w:t>imon</w:t>
      </w:r>
      <w:r w:rsidRPr="00EA6569">
        <w:rPr>
          <w:rFonts w:ascii="Times" w:hAnsi="Times"/>
          <w:sz w:val="24"/>
          <w:szCs w:val="24"/>
        </w:rPr>
        <w:t>, Sherry. 1996. Gender in Translation, Cultural Identity and the Politics of Translation. London and New York: Routledge.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pacing w:val="-14"/>
          <w:sz w:val="24"/>
          <w:szCs w:val="24"/>
        </w:rPr>
      </w:pPr>
      <w:r w:rsidRPr="00EA6569">
        <w:rPr>
          <w:rFonts w:ascii="Times" w:hAnsi="Times"/>
          <w:spacing w:val="-14"/>
          <w:sz w:val="24"/>
          <w:szCs w:val="24"/>
        </w:rPr>
        <w:t>Snell-Hornby, Mary. 1988. Translation Studies</w:t>
      </w:r>
      <w:r w:rsidRPr="00EA6569">
        <w:rPr>
          <w:rFonts w:ascii="Times" w:hAnsi="Times" w:hint="eastAsia"/>
          <w:spacing w:val="-14"/>
          <w:sz w:val="24"/>
          <w:szCs w:val="24"/>
        </w:rPr>
        <w:t xml:space="preserve">: </w:t>
      </w:r>
      <w:r w:rsidRPr="00EA6569">
        <w:rPr>
          <w:rFonts w:ascii="Times" w:hAnsi="Times"/>
          <w:spacing w:val="-14"/>
          <w:sz w:val="24"/>
          <w:szCs w:val="24"/>
        </w:rPr>
        <w:t xml:space="preserve">An Integrated Approach. Amsterdam/Philadelphia: John Benjamins Publishing Company. 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S</w:t>
      </w:r>
      <w:r w:rsidRPr="00EA6569">
        <w:rPr>
          <w:rFonts w:ascii="Times" w:hAnsi="Times" w:hint="eastAsia"/>
          <w:sz w:val="24"/>
          <w:szCs w:val="24"/>
        </w:rPr>
        <w:t>teiner</w:t>
      </w:r>
      <w:r w:rsidRPr="00EA6569">
        <w:rPr>
          <w:rFonts w:ascii="Times" w:hAnsi="Times"/>
          <w:sz w:val="24"/>
          <w:szCs w:val="24"/>
        </w:rPr>
        <w:t xml:space="preserve">, George. 1975,1992,1998 (Third Edition). After Babel: Aspects of Language and Translation.  Oxford: Oxford University Press. 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pacing w:val="-8"/>
          <w:sz w:val="24"/>
          <w:szCs w:val="24"/>
        </w:rPr>
      </w:pPr>
      <w:r w:rsidRPr="00EA6569">
        <w:rPr>
          <w:rFonts w:ascii="Times" w:hAnsi="Times"/>
          <w:spacing w:val="-8"/>
          <w:sz w:val="24"/>
          <w:szCs w:val="24"/>
        </w:rPr>
        <w:t>T</w:t>
      </w:r>
      <w:r w:rsidRPr="00EA6569">
        <w:rPr>
          <w:rFonts w:ascii="Times" w:hAnsi="Times" w:hint="eastAsia"/>
          <w:spacing w:val="-8"/>
          <w:sz w:val="24"/>
          <w:szCs w:val="24"/>
        </w:rPr>
        <w:t>oury</w:t>
      </w:r>
      <w:r w:rsidRPr="00EA6569">
        <w:rPr>
          <w:rFonts w:ascii="Times" w:hAnsi="Times"/>
          <w:spacing w:val="-8"/>
          <w:sz w:val="24"/>
          <w:szCs w:val="24"/>
        </w:rPr>
        <w:t xml:space="preserve">, Gideon. 1995. Descriptive Translation Studies and Beyond. Amsterdam/Philadelphia: John Benjamins Publishing Company. 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T</w:t>
      </w:r>
      <w:r w:rsidRPr="00EA6569">
        <w:rPr>
          <w:rFonts w:ascii="Times" w:hAnsi="Times" w:hint="eastAsia"/>
          <w:sz w:val="24"/>
          <w:szCs w:val="24"/>
        </w:rPr>
        <w:t>ymoczko</w:t>
      </w:r>
      <w:r w:rsidRPr="00EA6569">
        <w:rPr>
          <w:rFonts w:ascii="Times" w:hAnsi="Times"/>
          <w:sz w:val="24"/>
          <w:szCs w:val="24"/>
        </w:rPr>
        <w:t>, Maria &amp; GENTZLER, Edwin (eds.) 2002. Translation and Power.  Amherst and Boston: University of Massachusetts Press.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T</w:t>
      </w:r>
      <w:r w:rsidRPr="00EA6569">
        <w:rPr>
          <w:rFonts w:ascii="Times" w:hAnsi="Times" w:hint="eastAsia"/>
          <w:sz w:val="24"/>
          <w:szCs w:val="24"/>
        </w:rPr>
        <w:t>ymoczko</w:t>
      </w:r>
      <w:r w:rsidRPr="00EA6569">
        <w:rPr>
          <w:rFonts w:ascii="Times" w:hAnsi="Times"/>
          <w:sz w:val="24"/>
          <w:szCs w:val="24"/>
        </w:rPr>
        <w:t>, Maria. 1999. Translation in a Postcolonial Context: Early Irish Literature in English Translation.  Manchester: St. Jerome Publishing.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>Venuti, L. The Translator’s Invisibility: A History of Translation. Shanghai: SFLE Press, 2001.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>Venuti, L. Translation Studies Reader. London &amp; New York: Routledge, 2000.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V</w:t>
      </w:r>
      <w:r w:rsidRPr="00EA6569">
        <w:rPr>
          <w:rFonts w:ascii="Times" w:hAnsi="Times" w:hint="eastAsia"/>
          <w:sz w:val="24"/>
          <w:szCs w:val="24"/>
        </w:rPr>
        <w:t>enuti</w:t>
      </w:r>
      <w:r w:rsidRPr="00EA6569">
        <w:rPr>
          <w:rFonts w:ascii="Times" w:hAnsi="Times"/>
          <w:sz w:val="24"/>
          <w:szCs w:val="24"/>
        </w:rPr>
        <w:t>, Lawrence. 1998. The Scandals of Translation</w:t>
      </w:r>
      <w:r w:rsidRPr="00EA6569">
        <w:rPr>
          <w:rFonts w:ascii="Times"/>
          <w:sz w:val="24"/>
          <w:szCs w:val="24"/>
        </w:rPr>
        <w:t>：</w:t>
      </w:r>
      <w:r w:rsidRPr="00EA6569">
        <w:rPr>
          <w:rFonts w:ascii="Times" w:hAnsi="Times"/>
          <w:sz w:val="24"/>
          <w:szCs w:val="24"/>
        </w:rPr>
        <w:t>Towards an Ethics of Difference. London &amp; New York: Routledge.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z w:val="24"/>
          <w:szCs w:val="24"/>
        </w:rPr>
      </w:pPr>
      <w:r w:rsidRPr="00EA6569">
        <w:rPr>
          <w:rFonts w:ascii="Times" w:hAnsi="Times"/>
          <w:color w:val="000000"/>
          <w:sz w:val="24"/>
          <w:szCs w:val="24"/>
        </w:rPr>
        <w:t>Williams, J. &amp; A. Chesterman. The Map: A Beginner’s Guide to Doing Research in Translation Studies. Shanghai: SFLE Press, 2004.</w:t>
      </w:r>
    </w:p>
    <w:p w:rsidR="00EA6569" w:rsidRPr="00EA6569" w:rsidRDefault="00EA6569" w:rsidP="00EA6569">
      <w:pPr>
        <w:numPr>
          <w:ilvl w:val="0"/>
          <w:numId w:val="3"/>
        </w:numPr>
        <w:spacing w:line="400" w:lineRule="exact"/>
        <w:rPr>
          <w:rFonts w:ascii="Times" w:hAnsi="Times"/>
          <w:spacing w:val="-6"/>
          <w:kern w:val="0"/>
          <w:sz w:val="24"/>
          <w:szCs w:val="24"/>
        </w:rPr>
      </w:pPr>
      <w:r w:rsidRPr="00EA6569">
        <w:rPr>
          <w:rFonts w:ascii="Times" w:hAnsi="Times"/>
          <w:spacing w:val="-6"/>
          <w:kern w:val="0"/>
          <w:sz w:val="24"/>
          <w:szCs w:val="24"/>
        </w:rPr>
        <w:t>W</w:t>
      </w:r>
      <w:r w:rsidRPr="00EA6569">
        <w:rPr>
          <w:rFonts w:ascii="Times" w:hAnsi="Times" w:hint="eastAsia"/>
          <w:spacing w:val="-6"/>
          <w:kern w:val="0"/>
          <w:sz w:val="24"/>
          <w:szCs w:val="24"/>
        </w:rPr>
        <w:t>ilss</w:t>
      </w:r>
      <w:r w:rsidRPr="00EA6569">
        <w:rPr>
          <w:rFonts w:ascii="Times" w:hAnsi="Times"/>
          <w:spacing w:val="-6"/>
          <w:kern w:val="0"/>
          <w:sz w:val="24"/>
          <w:szCs w:val="24"/>
        </w:rPr>
        <w:t>, Wolfram. 1982. The Science of Translation: Problems and Methods. Tübingen: Gunter Narr.</w:t>
      </w:r>
    </w:p>
    <w:p w:rsidR="00EA6569" w:rsidRPr="00EA6569" w:rsidRDefault="00EA6569" w:rsidP="00EA6569">
      <w:pPr>
        <w:spacing w:line="400" w:lineRule="exact"/>
        <w:rPr>
          <w:rFonts w:ascii="Times" w:hAnsi="Times" w:cs="宋体" w:hint="eastAsia"/>
          <w:sz w:val="24"/>
          <w:szCs w:val="24"/>
        </w:rPr>
      </w:pPr>
      <w:r w:rsidRPr="00EA6569">
        <w:rPr>
          <w:rFonts w:ascii="Times" w:hAnsi="Times"/>
          <w:sz w:val="24"/>
          <w:szCs w:val="24"/>
        </w:rPr>
        <w:t>59.</w:t>
      </w:r>
      <w:r w:rsidRPr="00EA6569">
        <w:rPr>
          <w:rFonts w:ascii="Times"/>
          <w:sz w:val="24"/>
          <w:szCs w:val="24"/>
        </w:rPr>
        <w:t>陈福康著《中国译学理论史稿》（修</w:t>
      </w:r>
      <w:r w:rsidRPr="00EA6569">
        <w:rPr>
          <w:rFonts w:ascii="Times" w:cs="宋体" w:hint="eastAsia"/>
          <w:sz w:val="24"/>
          <w:szCs w:val="24"/>
        </w:rPr>
        <w:t>订本），上海：外语教育出版社，</w:t>
      </w:r>
      <w:r w:rsidRPr="00EA6569">
        <w:rPr>
          <w:rFonts w:ascii="Times" w:hAnsi="Times" w:cs="宋体" w:hint="eastAsia"/>
          <w:sz w:val="24"/>
          <w:szCs w:val="24"/>
        </w:rPr>
        <w:t>2000</w:t>
      </w:r>
    </w:p>
    <w:p w:rsidR="00EA6569" w:rsidRPr="00EA6569" w:rsidRDefault="00EA6569" w:rsidP="00EA6569">
      <w:pPr>
        <w:spacing w:line="400" w:lineRule="exact"/>
        <w:rPr>
          <w:rFonts w:ascii="Times" w:hAnsi="Times" w:cs="宋体" w:hint="eastAsia"/>
          <w:sz w:val="24"/>
          <w:szCs w:val="24"/>
        </w:rPr>
      </w:pPr>
      <w:r w:rsidRPr="00EA6569">
        <w:rPr>
          <w:rFonts w:ascii="Times" w:hAnsi="Times" w:cs="宋体" w:hint="eastAsia"/>
          <w:sz w:val="24"/>
          <w:szCs w:val="24"/>
        </w:rPr>
        <w:t>60.</w:t>
      </w:r>
      <w:r w:rsidRPr="00EA6569">
        <w:rPr>
          <w:rFonts w:ascii="Times" w:cs="宋体" w:hint="eastAsia"/>
          <w:sz w:val="24"/>
          <w:szCs w:val="24"/>
        </w:rPr>
        <w:t>陈玉刚主编《中国翻译文学史稿》，北京：中国对外翻译出版公司，</w:t>
      </w:r>
      <w:r w:rsidRPr="00EA6569">
        <w:rPr>
          <w:rFonts w:ascii="Times" w:hAnsi="Times" w:cs="宋体" w:hint="eastAsia"/>
          <w:sz w:val="24"/>
          <w:szCs w:val="24"/>
        </w:rPr>
        <w:t>1989</w:t>
      </w:r>
    </w:p>
    <w:p w:rsidR="00EA6569" w:rsidRPr="00EA6569" w:rsidRDefault="00EA6569" w:rsidP="00EA6569">
      <w:pPr>
        <w:spacing w:line="400" w:lineRule="exact"/>
        <w:rPr>
          <w:rFonts w:ascii="Times" w:hAnsi="Times" w:cs="宋体" w:hint="eastAsia"/>
          <w:sz w:val="24"/>
          <w:szCs w:val="24"/>
        </w:rPr>
      </w:pPr>
      <w:r w:rsidRPr="00EA6569">
        <w:rPr>
          <w:rFonts w:ascii="Times" w:hAnsi="Times" w:cs="宋体" w:hint="eastAsia"/>
          <w:sz w:val="24"/>
          <w:szCs w:val="24"/>
        </w:rPr>
        <w:t>61.</w:t>
      </w:r>
      <w:r w:rsidRPr="00EA6569">
        <w:rPr>
          <w:rFonts w:ascii="Times" w:cs="宋体" w:hint="eastAsia"/>
          <w:sz w:val="24"/>
          <w:szCs w:val="24"/>
        </w:rPr>
        <w:t>成中英</w:t>
      </w:r>
      <w:r w:rsidRPr="00EA6569">
        <w:rPr>
          <w:rFonts w:ascii="Times" w:hAnsi="Times" w:cs="宋体" w:hint="eastAsia"/>
          <w:sz w:val="24"/>
          <w:szCs w:val="24"/>
        </w:rPr>
        <w:t>.</w:t>
      </w:r>
      <w:r w:rsidRPr="00EA6569">
        <w:rPr>
          <w:rFonts w:ascii="Times" w:cs="宋体" w:hint="eastAsia"/>
          <w:sz w:val="24"/>
          <w:szCs w:val="24"/>
        </w:rPr>
        <w:t>《从中西互释中挺立：中国哲学与中国文化的新定位》</w:t>
      </w:r>
      <w:r w:rsidRPr="00EA6569">
        <w:rPr>
          <w:rFonts w:ascii="Times" w:hAnsi="Times" w:cs="宋体" w:hint="eastAsia"/>
          <w:sz w:val="24"/>
          <w:szCs w:val="24"/>
        </w:rPr>
        <w:t>.</w:t>
      </w:r>
      <w:r w:rsidRPr="00EA6569">
        <w:rPr>
          <w:rFonts w:ascii="Times" w:cs="宋体" w:hint="eastAsia"/>
          <w:sz w:val="24"/>
          <w:szCs w:val="24"/>
        </w:rPr>
        <w:t>北京：中国人</w:t>
      </w:r>
      <w:r w:rsidRPr="00EA6569">
        <w:rPr>
          <w:rFonts w:ascii="Times" w:cs="宋体" w:hint="eastAsia"/>
          <w:sz w:val="24"/>
          <w:szCs w:val="24"/>
        </w:rPr>
        <w:lastRenderedPageBreak/>
        <w:t>民大学出版社，</w:t>
      </w:r>
      <w:r w:rsidRPr="00EA6569">
        <w:rPr>
          <w:rFonts w:ascii="Times" w:hAnsi="Times" w:cs="宋体" w:hint="eastAsia"/>
          <w:sz w:val="24"/>
          <w:szCs w:val="24"/>
        </w:rPr>
        <w:t>2005.</w:t>
      </w:r>
    </w:p>
    <w:p w:rsidR="00EA6569" w:rsidRPr="00EA6569" w:rsidRDefault="00EA6569" w:rsidP="00EA6569">
      <w:pPr>
        <w:spacing w:line="400" w:lineRule="exact"/>
        <w:rPr>
          <w:rFonts w:ascii="Times" w:hAnsi="Times" w:cs="宋体" w:hint="eastAsia"/>
          <w:sz w:val="24"/>
          <w:szCs w:val="24"/>
        </w:rPr>
      </w:pPr>
      <w:r w:rsidRPr="00EA6569">
        <w:rPr>
          <w:rFonts w:ascii="Times" w:hAnsi="Times" w:cs="宋体" w:hint="eastAsia"/>
          <w:sz w:val="24"/>
          <w:szCs w:val="24"/>
        </w:rPr>
        <w:t>62.</w:t>
      </w:r>
      <w:r w:rsidRPr="00EA6569">
        <w:rPr>
          <w:rFonts w:ascii="Times" w:cs="宋体" w:hint="eastAsia"/>
          <w:sz w:val="24"/>
          <w:szCs w:val="24"/>
        </w:rPr>
        <w:t>孔慧怡著《翻译</w:t>
      </w:r>
      <w:r w:rsidRPr="00EA6569">
        <w:rPr>
          <w:rFonts w:ascii="Times" w:hAnsi="Times" w:cs="宋体" w:hint="eastAsia"/>
          <w:sz w:val="24"/>
          <w:szCs w:val="24"/>
        </w:rPr>
        <w:t>·</w:t>
      </w:r>
      <w:r w:rsidRPr="00EA6569">
        <w:rPr>
          <w:rFonts w:ascii="Times" w:cs="宋体" w:hint="eastAsia"/>
          <w:sz w:val="24"/>
          <w:szCs w:val="24"/>
        </w:rPr>
        <w:t>文学</w:t>
      </w:r>
      <w:r w:rsidRPr="00EA6569">
        <w:rPr>
          <w:rFonts w:ascii="Times" w:hAnsi="Times" w:cs="宋体" w:hint="eastAsia"/>
          <w:sz w:val="24"/>
          <w:szCs w:val="24"/>
        </w:rPr>
        <w:t>·</w:t>
      </w:r>
      <w:r w:rsidRPr="00EA6569">
        <w:rPr>
          <w:rFonts w:ascii="Times" w:cs="宋体" w:hint="eastAsia"/>
          <w:sz w:val="24"/>
          <w:szCs w:val="24"/>
        </w:rPr>
        <w:t>文化》，北京：北京大学出版社，</w:t>
      </w:r>
      <w:r w:rsidRPr="00EA6569">
        <w:rPr>
          <w:rFonts w:ascii="Times" w:hAnsi="Times" w:cs="宋体" w:hint="eastAsia"/>
          <w:sz w:val="24"/>
          <w:szCs w:val="24"/>
        </w:rPr>
        <w:t>1999.</w:t>
      </w:r>
    </w:p>
    <w:p w:rsidR="00EA6569" w:rsidRPr="00EA6569" w:rsidRDefault="00EA6569" w:rsidP="00EA6569">
      <w:pPr>
        <w:spacing w:line="400" w:lineRule="exact"/>
        <w:rPr>
          <w:rFonts w:ascii="Times" w:hAnsi="Times" w:cs="宋体" w:hint="eastAsia"/>
          <w:sz w:val="24"/>
          <w:szCs w:val="24"/>
        </w:rPr>
      </w:pPr>
      <w:r w:rsidRPr="00EA6569">
        <w:rPr>
          <w:rFonts w:ascii="Times" w:hAnsi="Times" w:cs="宋体" w:hint="eastAsia"/>
          <w:sz w:val="24"/>
          <w:szCs w:val="24"/>
        </w:rPr>
        <w:t>63.</w:t>
      </w:r>
      <w:r w:rsidRPr="00EA6569">
        <w:rPr>
          <w:rFonts w:ascii="Times" w:cs="宋体" w:hint="eastAsia"/>
          <w:sz w:val="24"/>
          <w:szCs w:val="24"/>
        </w:rPr>
        <w:t>林煌天主编《中国翻译词典》，武汉：湖北教育出版社，</w:t>
      </w:r>
      <w:r w:rsidRPr="00EA6569">
        <w:rPr>
          <w:rFonts w:ascii="Times" w:hAnsi="Times" w:cs="宋体" w:hint="eastAsia"/>
          <w:sz w:val="24"/>
          <w:szCs w:val="24"/>
        </w:rPr>
        <w:t>1997.</w:t>
      </w:r>
    </w:p>
    <w:p w:rsidR="00EA6569" w:rsidRPr="00EA6569" w:rsidRDefault="00EA6569" w:rsidP="00EA6569">
      <w:pPr>
        <w:spacing w:line="400" w:lineRule="exact"/>
        <w:rPr>
          <w:rFonts w:ascii="Times" w:hAnsi="Times" w:cs="宋体" w:hint="eastAsia"/>
          <w:sz w:val="24"/>
          <w:szCs w:val="24"/>
        </w:rPr>
      </w:pPr>
      <w:r w:rsidRPr="00EA6569">
        <w:rPr>
          <w:rFonts w:ascii="Times" w:hAnsi="Times" w:cs="宋体" w:hint="eastAsia"/>
          <w:sz w:val="24"/>
          <w:szCs w:val="24"/>
        </w:rPr>
        <w:t>64.</w:t>
      </w:r>
      <w:r w:rsidRPr="00EA6569">
        <w:rPr>
          <w:rFonts w:ascii="Times" w:cs="宋体" w:hint="eastAsia"/>
          <w:sz w:val="24"/>
          <w:szCs w:val="24"/>
        </w:rPr>
        <w:t>刘宓庆著《翻译教学：实务与理论》，北京：中国对外翻译出版公司，</w:t>
      </w:r>
      <w:r w:rsidRPr="00EA6569">
        <w:rPr>
          <w:rFonts w:ascii="Times" w:hAnsi="Times" w:cs="宋体" w:hint="eastAsia"/>
          <w:sz w:val="24"/>
          <w:szCs w:val="24"/>
        </w:rPr>
        <w:t>2003.</w:t>
      </w:r>
    </w:p>
    <w:p w:rsidR="00EA6569" w:rsidRPr="00EA6569" w:rsidRDefault="00EA6569" w:rsidP="00EA6569">
      <w:pPr>
        <w:spacing w:line="400" w:lineRule="exact"/>
        <w:rPr>
          <w:rFonts w:ascii="Times" w:hAnsi="Times" w:cs="宋体" w:hint="eastAsia"/>
          <w:sz w:val="24"/>
          <w:szCs w:val="24"/>
        </w:rPr>
      </w:pPr>
      <w:r w:rsidRPr="00EA6569">
        <w:rPr>
          <w:rFonts w:ascii="Times" w:hAnsi="Times" w:cs="宋体" w:hint="eastAsia"/>
          <w:sz w:val="24"/>
          <w:szCs w:val="24"/>
        </w:rPr>
        <w:t>65.</w:t>
      </w:r>
      <w:r w:rsidRPr="00EA6569">
        <w:rPr>
          <w:rFonts w:ascii="Times" w:cs="宋体" w:hint="eastAsia"/>
          <w:sz w:val="24"/>
          <w:szCs w:val="24"/>
        </w:rPr>
        <w:t>罗新璋</w:t>
      </w:r>
      <w:r w:rsidRPr="00EA6569">
        <w:rPr>
          <w:rFonts w:ascii="Times" w:hAnsi="Times" w:cs="宋体" w:hint="eastAsia"/>
          <w:sz w:val="24"/>
          <w:szCs w:val="24"/>
        </w:rPr>
        <w:t>.</w:t>
      </w:r>
      <w:r w:rsidRPr="00EA6569">
        <w:rPr>
          <w:rFonts w:ascii="Times" w:cs="宋体" w:hint="eastAsia"/>
          <w:sz w:val="24"/>
          <w:szCs w:val="24"/>
        </w:rPr>
        <w:t>《翻译论集》</w:t>
      </w:r>
      <w:r w:rsidRPr="00EA6569">
        <w:rPr>
          <w:rFonts w:ascii="Times" w:hAnsi="Times" w:cs="宋体" w:hint="eastAsia"/>
          <w:sz w:val="24"/>
          <w:szCs w:val="24"/>
        </w:rPr>
        <w:t>.</w:t>
      </w:r>
      <w:r w:rsidRPr="00EA6569">
        <w:rPr>
          <w:rFonts w:ascii="Times" w:cs="宋体" w:hint="eastAsia"/>
          <w:sz w:val="24"/>
          <w:szCs w:val="24"/>
        </w:rPr>
        <w:t>北京：商务印书馆，</w:t>
      </w:r>
      <w:r w:rsidRPr="00EA6569">
        <w:rPr>
          <w:rFonts w:ascii="Times" w:hAnsi="Times" w:cs="宋体" w:hint="eastAsia"/>
          <w:sz w:val="24"/>
          <w:szCs w:val="24"/>
        </w:rPr>
        <w:t>2009.</w:t>
      </w:r>
    </w:p>
    <w:p w:rsidR="00EA6569" w:rsidRPr="00EA6569" w:rsidRDefault="00EA6569" w:rsidP="00EA6569">
      <w:pPr>
        <w:spacing w:line="400" w:lineRule="exact"/>
        <w:rPr>
          <w:rFonts w:ascii="Times" w:hAnsi="Times" w:cs="宋体" w:hint="eastAsia"/>
          <w:sz w:val="24"/>
          <w:szCs w:val="24"/>
        </w:rPr>
      </w:pPr>
      <w:r w:rsidRPr="00EA6569">
        <w:rPr>
          <w:rFonts w:ascii="Times" w:hAnsi="Times" w:cs="宋体" w:hint="eastAsia"/>
          <w:sz w:val="24"/>
          <w:szCs w:val="24"/>
        </w:rPr>
        <w:t>66.</w:t>
      </w:r>
      <w:r w:rsidRPr="00EA6569">
        <w:rPr>
          <w:rFonts w:ascii="Times" w:cs="宋体" w:hint="eastAsia"/>
          <w:sz w:val="24"/>
          <w:szCs w:val="24"/>
        </w:rPr>
        <w:t>马歇尔</w:t>
      </w:r>
      <w:r w:rsidRPr="00EA6569">
        <w:rPr>
          <w:rFonts w:ascii="Times" w:hAnsi="Times" w:cs="宋体" w:hint="eastAsia"/>
          <w:sz w:val="24"/>
          <w:szCs w:val="24"/>
        </w:rPr>
        <w:t>·</w:t>
      </w:r>
      <w:r w:rsidRPr="00EA6569">
        <w:rPr>
          <w:rFonts w:ascii="Times" w:cs="宋体" w:hint="eastAsia"/>
          <w:sz w:val="24"/>
          <w:szCs w:val="24"/>
        </w:rPr>
        <w:t>麦克卢汉著，何道宽译</w:t>
      </w:r>
      <w:r w:rsidRPr="00EA6569">
        <w:rPr>
          <w:rFonts w:ascii="Times" w:hAnsi="Times" w:cs="宋体" w:hint="eastAsia"/>
          <w:sz w:val="24"/>
          <w:szCs w:val="24"/>
        </w:rPr>
        <w:t>.</w:t>
      </w:r>
      <w:r w:rsidRPr="00EA6569">
        <w:rPr>
          <w:rFonts w:ascii="Times" w:cs="宋体" w:hint="eastAsia"/>
          <w:sz w:val="24"/>
          <w:szCs w:val="24"/>
        </w:rPr>
        <w:t>《理解媒介》</w:t>
      </w:r>
      <w:r w:rsidRPr="00EA6569">
        <w:rPr>
          <w:rFonts w:ascii="Times" w:hAnsi="Times" w:cs="宋体" w:hint="eastAsia"/>
          <w:sz w:val="24"/>
          <w:szCs w:val="24"/>
        </w:rPr>
        <w:t>.</w:t>
      </w:r>
      <w:r w:rsidRPr="00EA6569">
        <w:rPr>
          <w:rFonts w:ascii="Times" w:cs="宋体" w:hint="eastAsia"/>
          <w:sz w:val="24"/>
          <w:szCs w:val="24"/>
        </w:rPr>
        <w:t>北京：商务印书馆，</w:t>
      </w:r>
      <w:r w:rsidRPr="00EA6569">
        <w:rPr>
          <w:rFonts w:ascii="Times" w:hAnsi="Times" w:cs="宋体" w:hint="eastAsia"/>
          <w:sz w:val="24"/>
          <w:szCs w:val="24"/>
        </w:rPr>
        <w:t>2001.</w:t>
      </w:r>
    </w:p>
    <w:p w:rsidR="00EA6569" w:rsidRPr="00EA6569" w:rsidRDefault="00EA6569" w:rsidP="00EA6569">
      <w:pPr>
        <w:spacing w:line="400" w:lineRule="exact"/>
        <w:rPr>
          <w:rFonts w:ascii="Times" w:hAnsi="Times" w:cs="宋体" w:hint="eastAsia"/>
          <w:sz w:val="24"/>
          <w:szCs w:val="24"/>
        </w:rPr>
      </w:pPr>
      <w:r w:rsidRPr="00EA6569">
        <w:rPr>
          <w:rFonts w:ascii="Times" w:hAnsi="Times" w:cs="宋体" w:hint="eastAsia"/>
          <w:sz w:val="24"/>
          <w:szCs w:val="24"/>
        </w:rPr>
        <w:t>67.</w:t>
      </w:r>
      <w:r w:rsidRPr="00EA6569">
        <w:rPr>
          <w:rFonts w:ascii="Times" w:cs="宋体" w:hint="eastAsia"/>
          <w:sz w:val="24"/>
          <w:szCs w:val="24"/>
        </w:rPr>
        <w:t>马祖毅、任荣珍著《汉籍外译史》，武汉：湖北教育出版社，</w:t>
      </w:r>
      <w:r w:rsidRPr="00EA6569">
        <w:rPr>
          <w:rFonts w:ascii="Times" w:hAnsi="Times" w:cs="宋体" w:hint="eastAsia"/>
          <w:sz w:val="24"/>
          <w:szCs w:val="24"/>
        </w:rPr>
        <w:t>1997.</w:t>
      </w:r>
    </w:p>
    <w:p w:rsidR="00EA6569" w:rsidRPr="00EA6569" w:rsidRDefault="00EA6569" w:rsidP="00EA6569">
      <w:pPr>
        <w:spacing w:line="400" w:lineRule="exact"/>
        <w:rPr>
          <w:rFonts w:ascii="Times" w:hAnsi="Times" w:cs="宋体" w:hint="eastAsia"/>
          <w:sz w:val="24"/>
          <w:szCs w:val="24"/>
        </w:rPr>
      </w:pPr>
      <w:r w:rsidRPr="00EA6569">
        <w:rPr>
          <w:rFonts w:ascii="Times" w:hAnsi="Times" w:cs="宋体" w:hint="eastAsia"/>
          <w:sz w:val="24"/>
          <w:szCs w:val="24"/>
        </w:rPr>
        <w:t>68.</w:t>
      </w:r>
      <w:r w:rsidRPr="00EA6569">
        <w:rPr>
          <w:rFonts w:ascii="Times" w:cs="宋体" w:hint="eastAsia"/>
          <w:sz w:val="24"/>
          <w:szCs w:val="24"/>
        </w:rPr>
        <w:t>马祖毅</w:t>
      </w:r>
      <w:r w:rsidRPr="00EA6569">
        <w:rPr>
          <w:rFonts w:ascii="Times" w:hAnsi="Times" w:cs="宋体" w:hint="eastAsia"/>
          <w:sz w:val="24"/>
          <w:szCs w:val="24"/>
        </w:rPr>
        <w:t>.</w:t>
      </w:r>
      <w:r w:rsidRPr="00EA6569">
        <w:rPr>
          <w:rFonts w:ascii="Times" w:cs="宋体" w:hint="eastAsia"/>
          <w:sz w:val="24"/>
          <w:szCs w:val="24"/>
        </w:rPr>
        <w:t>《中国翻译通史》</w:t>
      </w:r>
      <w:r w:rsidRPr="00EA6569">
        <w:rPr>
          <w:rFonts w:ascii="Times" w:hAnsi="Times" w:cs="宋体" w:hint="eastAsia"/>
          <w:sz w:val="24"/>
          <w:szCs w:val="24"/>
        </w:rPr>
        <w:t xml:space="preserve">. </w:t>
      </w:r>
      <w:r w:rsidRPr="00EA6569">
        <w:rPr>
          <w:rFonts w:ascii="Times" w:cs="宋体" w:hint="eastAsia"/>
          <w:sz w:val="24"/>
          <w:szCs w:val="24"/>
        </w:rPr>
        <w:t>武汉：湖北教育出版社，</w:t>
      </w:r>
      <w:r w:rsidRPr="00EA6569">
        <w:rPr>
          <w:rFonts w:ascii="Times" w:hAnsi="Times" w:cs="宋体" w:hint="eastAsia"/>
          <w:sz w:val="24"/>
          <w:szCs w:val="24"/>
        </w:rPr>
        <w:t>2006.</w:t>
      </w:r>
    </w:p>
    <w:p w:rsidR="00EA6569" w:rsidRPr="00EA6569" w:rsidRDefault="00EA6569" w:rsidP="00EA6569">
      <w:pPr>
        <w:spacing w:line="400" w:lineRule="exact"/>
        <w:rPr>
          <w:rFonts w:ascii="Times" w:hAnsi="Times" w:cs="宋体" w:hint="eastAsia"/>
          <w:sz w:val="24"/>
          <w:szCs w:val="24"/>
        </w:rPr>
      </w:pPr>
      <w:r w:rsidRPr="00EA6569">
        <w:rPr>
          <w:rFonts w:ascii="Times" w:hAnsi="Times" w:cs="宋体" w:hint="eastAsia"/>
          <w:sz w:val="24"/>
          <w:szCs w:val="24"/>
        </w:rPr>
        <w:t>69.</w:t>
      </w:r>
      <w:r w:rsidRPr="00EA6569">
        <w:rPr>
          <w:rFonts w:ascii="Times" w:cs="宋体" w:hint="eastAsia"/>
          <w:sz w:val="24"/>
          <w:szCs w:val="24"/>
        </w:rPr>
        <w:t>孙致礼著《</w:t>
      </w:r>
      <w:r w:rsidRPr="00EA6569">
        <w:rPr>
          <w:rFonts w:ascii="Times" w:hAnsi="Times" w:cs="宋体" w:hint="eastAsia"/>
          <w:sz w:val="24"/>
          <w:szCs w:val="24"/>
        </w:rPr>
        <w:t>1949</w:t>
      </w:r>
      <w:r w:rsidRPr="00EA6569">
        <w:rPr>
          <w:rFonts w:ascii="Times" w:cs="宋体" w:hint="eastAsia"/>
          <w:sz w:val="24"/>
          <w:szCs w:val="24"/>
        </w:rPr>
        <w:t>－</w:t>
      </w:r>
      <w:r w:rsidRPr="00EA6569">
        <w:rPr>
          <w:rFonts w:ascii="Times" w:hAnsi="Times" w:cs="宋体" w:hint="eastAsia"/>
          <w:sz w:val="24"/>
          <w:szCs w:val="24"/>
        </w:rPr>
        <w:t>1966</w:t>
      </w:r>
      <w:r w:rsidRPr="00EA6569">
        <w:rPr>
          <w:rFonts w:ascii="Times" w:cs="宋体" w:hint="eastAsia"/>
          <w:sz w:val="24"/>
          <w:szCs w:val="24"/>
        </w:rPr>
        <w:t>：我国英美文学翻译概论》，南京：译林出版社，</w:t>
      </w:r>
      <w:r w:rsidRPr="00EA6569">
        <w:rPr>
          <w:rFonts w:ascii="Times" w:hAnsi="Times" w:cs="宋体" w:hint="eastAsia"/>
          <w:sz w:val="24"/>
          <w:szCs w:val="24"/>
        </w:rPr>
        <w:t>1996.</w:t>
      </w:r>
    </w:p>
    <w:p w:rsidR="00EA6569" w:rsidRPr="00EA6569" w:rsidRDefault="00EA6569" w:rsidP="00EA6569">
      <w:pPr>
        <w:spacing w:line="400" w:lineRule="exact"/>
        <w:rPr>
          <w:rFonts w:ascii="Times" w:hAnsi="Times" w:cs="宋体" w:hint="eastAsia"/>
          <w:sz w:val="24"/>
          <w:szCs w:val="24"/>
        </w:rPr>
      </w:pPr>
      <w:r w:rsidRPr="00EA6569">
        <w:rPr>
          <w:rFonts w:ascii="Times" w:hAnsi="Times" w:cs="宋体" w:hint="eastAsia"/>
          <w:sz w:val="24"/>
          <w:szCs w:val="24"/>
        </w:rPr>
        <w:t>70.</w:t>
      </w:r>
      <w:r w:rsidRPr="00EA6569">
        <w:rPr>
          <w:rFonts w:ascii="Times" w:cs="宋体" w:hint="eastAsia"/>
          <w:sz w:val="24"/>
          <w:szCs w:val="24"/>
        </w:rPr>
        <w:t>谭载喜著《西方翻译简史》，北京：商务印书馆，</w:t>
      </w:r>
      <w:r w:rsidRPr="00EA6569">
        <w:rPr>
          <w:rFonts w:ascii="Times" w:hAnsi="Times" w:cs="宋体" w:hint="eastAsia"/>
          <w:sz w:val="24"/>
          <w:szCs w:val="24"/>
        </w:rPr>
        <w:t>1991.</w:t>
      </w:r>
    </w:p>
    <w:p w:rsidR="00EA6569" w:rsidRPr="00EA6569" w:rsidRDefault="00EA6569" w:rsidP="00EA6569">
      <w:pPr>
        <w:spacing w:line="400" w:lineRule="exact"/>
        <w:rPr>
          <w:rFonts w:ascii="Times" w:hAnsi="Times" w:cs="宋体" w:hint="eastAsia"/>
          <w:sz w:val="24"/>
          <w:szCs w:val="24"/>
        </w:rPr>
      </w:pPr>
      <w:r w:rsidRPr="00EA6569">
        <w:rPr>
          <w:rFonts w:ascii="Times" w:hAnsi="Times" w:cs="宋体" w:hint="eastAsia"/>
          <w:sz w:val="24"/>
          <w:szCs w:val="24"/>
        </w:rPr>
        <w:t>71.</w:t>
      </w:r>
      <w:r w:rsidRPr="00EA6569">
        <w:rPr>
          <w:rFonts w:ascii="Times" w:cs="宋体" w:hint="eastAsia"/>
          <w:sz w:val="24"/>
          <w:szCs w:val="24"/>
        </w:rPr>
        <w:t>王宏志编《翻译与创作：中国近代翻译小说论》，北京：北京大学出版社，</w:t>
      </w:r>
      <w:r w:rsidRPr="00EA6569">
        <w:rPr>
          <w:rFonts w:ascii="Times" w:hAnsi="Times" w:cs="宋体" w:hint="eastAsia"/>
          <w:sz w:val="24"/>
          <w:szCs w:val="24"/>
        </w:rPr>
        <w:t>2000.</w:t>
      </w:r>
    </w:p>
    <w:p w:rsidR="00EA6569" w:rsidRPr="00EA6569" w:rsidRDefault="00EA6569" w:rsidP="00EA6569">
      <w:pPr>
        <w:spacing w:line="400" w:lineRule="exact"/>
        <w:rPr>
          <w:rFonts w:ascii="Times" w:hAnsi="Times" w:cs="宋体" w:hint="eastAsia"/>
          <w:sz w:val="24"/>
          <w:szCs w:val="24"/>
        </w:rPr>
      </w:pPr>
      <w:r w:rsidRPr="00EA6569">
        <w:rPr>
          <w:rFonts w:ascii="Times" w:hAnsi="Times" w:cs="宋体" w:hint="eastAsia"/>
          <w:sz w:val="24"/>
          <w:szCs w:val="24"/>
        </w:rPr>
        <w:t>72.</w:t>
      </w:r>
      <w:r w:rsidRPr="00EA6569">
        <w:rPr>
          <w:rFonts w:ascii="Times" w:cs="宋体" w:hint="eastAsia"/>
          <w:sz w:val="24"/>
          <w:szCs w:val="24"/>
        </w:rPr>
        <w:t>王宏志著《重释</w:t>
      </w:r>
      <w:r w:rsidRPr="00EA6569">
        <w:rPr>
          <w:rFonts w:ascii="Times" w:hAnsi="Times" w:cs="宋体" w:hint="eastAsia"/>
          <w:sz w:val="24"/>
          <w:szCs w:val="24"/>
        </w:rPr>
        <w:t>‘</w:t>
      </w:r>
      <w:r w:rsidRPr="00EA6569">
        <w:rPr>
          <w:rFonts w:ascii="Times" w:cs="宋体" w:hint="eastAsia"/>
          <w:sz w:val="24"/>
          <w:szCs w:val="24"/>
        </w:rPr>
        <w:t>信达雅</w:t>
      </w:r>
      <w:r w:rsidRPr="00EA6569">
        <w:rPr>
          <w:rFonts w:ascii="Times" w:hAnsi="Times" w:cs="宋体" w:hint="eastAsia"/>
          <w:sz w:val="24"/>
          <w:szCs w:val="24"/>
        </w:rPr>
        <w:t>’——</w:t>
      </w:r>
      <w:r w:rsidRPr="00EA6569">
        <w:rPr>
          <w:rFonts w:ascii="Times" w:cs="宋体" w:hint="eastAsia"/>
          <w:sz w:val="24"/>
          <w:szCs w:val="24"/>
        </w:rPr>
        <w:t>二十世纪中国翻译研究》，上海：东方出版中心，</w:t>
      </w:r>
      <w:r w:rsidRPr="00EA6569">
        <w:rPr>
          <w:rFonts w:ascii="Times" w:hAnsi="Times" w:cs="宋体" w:hint="eastAsia"/>
          <w:sz w:val="24"/>
          <w:szCs w:val="24"/>
        </w:rPr>
        <w:t>1999.</w:t>
      </w:r>
    </w:p>
    <w:p w:rsidR="00EA6569" w:rsidRPr="00EA6569" w:rsidRDefault="00EA6569" w:rsidP="00EA6569">
      <w:pPr>
        <w:spacing w:line="560" w:lineRule="exact"/>
        <w:jc w:val="left"/>
        <w:rPr>
          <w:rFonts w:ascii="Times" w:hAnsi="Times"/>
          <w:sz w:val="28"/>
          <w:szCs w:val="28"/>
        </w:rPr>
      </w:pPr>
    </w:p>
    <w:sectPr w:rsidR="00EA6569" w:rsidRPr="00EA6569" w:rsidSect="00006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0A0" w:rsidRDefault="00FC50A0" w:rsidP="00C71864">
      <w:r>
        <w:separator/>
      </w:r>
    </w:p>
  </w:endnote>
  <w:endnote w:type="continuationSeparator" w:id="1">
    <w:p w:rsidR="00FC50A0" w:rsidRDefault="00FC50A0" w:rsidP="00C71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0A0" w:rsidRDefault="00FC50A0" w:rsidP="00C71864">
      <w:r>
        <w:separator/>
      </w:r>
    </w:p>
  </w:footnote>
  <w:footnote w:type="continuationSeparator" w:id="1">
    <w:p w:rsidR="00FC50A0" w:rsidRDefault="00FC50A0" w:rsidP="00C71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C88570"/>
    <w:multiLevelType w:val="singleLevel"/>
    <w:tmpl w:val="DAC88570"/>
    <w:lvl w:ilvl="0">
      <w:start w:val="1"/>
      <w:numFmt w:val="decimal"/>
      <w:suff w:val="space"/>
      <w:lvlText w:val="%1."/>
      <w:lvlJc w:val="left"/>
    </w:lvl>
  </w:abstractNum>
  <w:abstractNum w:abstractNumId="1">
    <w:nsid w:val="358944DC"/>
    <w:multiLevelType w:val="singleLevel"/>
    <w:tmpl w:val="358944DC"/>
    <w:lvl w:ilvl="0">
      <w:start w:val="1"/>
      <w:numFmt w:val="decimal"/>
      <w:suff w:val="space"/>
      <w:lvlText w:val="%1."/>
      <w:lvlJc w:val="left"/>
    </w:lvl>
  </w:abstractNum>
  <w:abstractNum w:abstractNumId="2">
    <w:nsid w:val="68B562AF"/>
    <w:multiLevelType w:val="singleLevel"/>
    <w:tmpl w:val="68B562A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623"/>
    <w:rsid w:val="0000672F"/>
    <w:rsid w:val="00037720"/>
    <w:rsid w:val="00194D9E"/>
    <w:rsid w:val="00216E66"/>
    <w:rsid w:val="00224352"/>
    <w:rsid w:val="003928A0"/>
    <w:rsid w:val="00421AAF"/>
    <w:rsid w:val="00462623"/>
    <w:rsid w:val="004C42DE"/>
    <w:rsid w:val="00875A76"/>
    <w:rsid w:val="008E4BF4"/>
    <w:rsid w:val="00A42045"/>
    <w:rsid w:val="00AE3566"/>
    <w:rsid w:val="00BC1E8D"/>
    <w:rsid w:val="00C71864"/>
    <w:rsid w:val="00D33951"/>
    <w:rsid w:val="00DC493C"/>
    <w:rsid w:val="00DC5838"/>
    <w:rsid w:val="00EA6569"/>
    <w:rsid w:val="00EB6E87"/>
    <w:rsid w:val="00FC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hors">
    <w:name w:val="authors"/>
    <w:basedOn w:val="a0"/>
    <w:rsid w:val="00462623"/>
  </w:style>
  <w:style w:type="character" w:customStyle="1" w:styleId="source">
    <w:name w:val="source"/>
    <w:basedOn w:val="a0"/>
    <w:rsid w:val="00462623"/>
  </w:style>
  <w:style w:type="character" w:customStyle="1" w:styleId="pubdate">
    <w:name w:val="pubdate"/>
    <w:basedOn w:val="a0"/>
    <w:rsid w:val="00462623"/>
  </w:style>
  <w:style w:type="character" w:customStyle="1" w:styleId="views">
    <w:name w:val="views"/>
    <w:basedOn w:val="a0"/>
    <w:rsid w:val="00462623"/>
  </w:style>
  <w:style w:type="character" w:customStyle="1" w:styleId="wpvisitcount">
    <w:name w:val="wp_visitcount"/>
    <w:basedOn w:val="a0"/>
    <w:rsid w:val="00462623"/>
  </w:style>
  <w:style w:type="character" w:customStyle="1" w:styleId="15">
    <w:name w:val="15"/>
    <w:basedOn w:val="a0"/>
    <w:rsid w:val="00462623"/>
  </w:style>
  <w:style w:type="character" w:styleId="a3">
    <w:name w:val="Strong"/>
    <w:basedOn w:val="a0"/>
    <w:uiPriority w:val="22"/>
    <w:qFormat/>
    <w:rsid w:val="00462623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C71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7186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71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71864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A656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A6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30533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02D00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1828</Words>
  <Characters>10426</Characters>
  <Application>Microsoft Office Word</Application>
  <DocSecurity>0</DocSecurity>
  <Lines>86</Lines>
  <Paragraphs>24</Paragraphs>
  <ScaleCrop>false</ScaleCrop>
  <Company>微软中国</Company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dcterms:created xsi:type="dcterms:W3CDTF">2022-05-30T07:28:00Z</dcterms:created>
  <dcterms:modified xsi:type="dcterms:W3CDTF">2022-06-06T09:36:00Z</dcterms:modified>
</cp:coreProperties>
</file>