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28"/>
          <w:szCs w:val="36"/>
          <w:lang w:val="en-US" w:eastAsia="zh-CN"/>
        </w:rPr>
      </w:pPr>
      <w:r>
        <w:rPr>
          <w:rFonts w:hint="eastAsia"/>
          <w:b/>
          <w:bCs/>
          <w:sz w:val="28"/>
          <w:szCs w:val="36"/>
          <w:lang w:val="en-US" w:eastAsia="zh-CN"/>
        </w:rPr>
        <w:t>新研究生系统工作工作量核算操作指引</w:t>
      </w:r>
    </w:p>
    <w:p>
      <w:pPr>
        <w:jc w:val="both"/>
        <w:rPr>
          <w:rFonts w:hint="eastAsia"/>
          <w:b/>
          <w:bCs/>
          <w:lang w:val="en-US" w:eastAsia="zh-CN"/>
        </w:rPr>
      </w:pPr>
      <w:r>
        <w:rPr>
          <w:rFonts w:hint="eastAsia"/>
          <w:b/>
          <w:bCs/>
          <w:lang w:val="en-US" w:eastAsia="zh-CN"/>
        </w:rPr>
        <w:t>业务说明：</w:t>
      </w:r>
    </w:p>
    <w:p>
      <w:pPr>
        <w:ind w:firstLine="420" w:firstLineChars="200"/>
        <w:jc w:val="both"/>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按《广东财经大学研究生标准教分计算方法》2023-2024学年任课教师的工作量核算标准教分类别有：</w:t>
      </w:r>
    </w:p>
    <w:p>
      <w:pPr>
        <w:numPr>
          <w:ilvl w:val="0"/>
          <w:numId w:val="3"/>
        </w:numPr>
        <w:jc w:val="both"/>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研究生课程授课标准教分</w:t>
      </w:r>
    </w:p>
    <w:p>
      <w:pPr>
        <w:numPr>
          <w:ilvl w:val="0"/>
          <w:numId w:val="3"/>
        </w:numPr>
        <w:jc w:val="both"/>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指导毕业研究生实践标准教分</w:t>
      </w:r>
    </w:p>
    <w:p>
      <w:pPr>
        <w:numPr>
          <w:ilvl w:val="0"/>
          <w:numId w:val="3"/>
        </w:numPr>
        <w:jc w:val="both"/>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指导毕业研究生学位论文标准教分</w:t>
      </w:r>
    </w:p>
    <w:p>
      <w:pPr>
        <w:numPr>
          <w:ilvl w:val="0"/>
          <w:numId w:val="3"/>
        </w:numPr>
        <w:jc w:val="both"/>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学科点导师组组长标准教分</w:t>
      </w:r>
    </w:p>
    <w:p>
      <w:pPr>
        <w:numPr>
          <w:ilvl w:val="0"/>
          <w:numId w:val="3"/>
        </w:numPr>
        <w:jc w:val="both"/>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“补本”课程标准教分</w:t>
      </w:r>
    </w:p>
    <w:p>
      <w:pPr>
        <w:jc w:val="both"/>
        <w:rPr>
          <w:rFonts w:hint="eastAsia"/>
          <w:b/>
          <w:bCs/>
          <w:color w:val="auto"/>
          <w:lang w:val="en-US" w:eastAsia="zh-CN"/>
        </w:rPr>
      </w:pPr>
      <w:r>
        <w:rPr>
          <w:rFonts w:hint="eastAsia"/>
          <w:b/>
          <w:bCs/>
          <w:color w:val="auto"/>
          <w:lang w:val="en-US" w:eastAsia="zh-CN"/>
        </w:rPr>
        <w:t>研究生课程授课标准教分和补本”课程标准教分计算说明：</w:t>
      </w:r>
    </w:p>
    <w:p>
      <w:pPr>
        <w:ind w:firstLine="420" w:firstLineChars="200"/>
        <w:jc w:val="both"/>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新系统课程标准教分计算完全根据教师授课任务自动计算任课教师课程标准教分。按《广东财经大学研究生标准教分计算方法》从2023-2024学年工作量核算增加了“补本”课程教分，所以需要将2023-2024学年第1、2学期的补本课程录入系统中。</w:t>
      </w:r>
    </w:p>
    <w:p>
      <w:pPr>
        <w:jc w:val="both"/>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工作量核算办理流程：</w:t>
      </w:r>
    </w:p>
    <w:p>
      <w:pPr>
        <w:jc w:val="both"/>
        <w:rPr>
          <w:rFonts w:hint="default" w:ascii="宋体" w:hAnsi="宋体" w:eastAsia="宋体" w:cs="宋体"/>
          <w:b/>
          <w:bCs/>
          <w:color w:val="auto"/>
          <w:lang w:val="en-US" w:eastAsia="zh-CN"/>
        </w:rPr>
      </w:pPr>
      <w:r>
        <w:rPr>
          <w:rFonts w:hint="eastAsia" w:ascii="宋体" w:hAnsi="宋体" w:eastAsia="宋体" w:cs="宋体"/>
          <w:b/>
          <w:bCs/>
          <w:color w:val="auto"/>
          <w:lang w:val="en-US" w:eastAsia="zh-CN"/>
        </w:rPr>
        <w:t>教师核对——》报送单位核对——》研究生核对</w:t>
      </w:r>
    </w:p>
    <w:p>
      <w:pPr>
        <w:pStyle w:val="2"/>
        <w:bidi w:val="0"/>
        <w:rPr>
          <w:rFonts w:hint="default"/>
          <w:lang w:val="en-US" w:eastAsia="zh-CN"/>
        </w:rPr>
      </w:pPr>
      <w:r>
        <w:rPr>
          <w:rFonts w:hint="eastAsia"/>
          <w:lang w:val="en-US" w:eastAsia="zh-CN"/>
        </w:rPr>
        <w:t>登录访问</w:t>
      </w:r>
    </w:p>
    <w:p>
      <w:pPr>
        <w:pStyle w:val="3"/>
        <w:numPr>
          <w:ilvl w:val="1"/>
          <w:numId w:val="0"/>
        </w:numPr>
        <w:bidi w:val="0"/>
        <w:ind w:leftChars="0"/>
        <w:rPr>
          <w:rFonts w:hint="eastAsia"/>
          <w:lang w:val="en-US" w:eastAsia="zh-CN"/>
        </w:rPr>
      </w:pPr>
      <w:bookmarkStart w:id="0" w:name="_Toc3054"/>
      <w:r>
        <w:rPr>
          <w:rFonts w:hint="eastAsia"/>
          <w:lang w:val="en-US" w:eastAsia="zh-CN"/>
        </w:rPr>
        <w:t>新研究生系统</w:t>
      </w:r>
      <w:r>
        <w:rPr>
          <w:rFonts w:hint="eastAsia"/>
        </w:rPr>
        <w:t>访问地址</w:t>
      </w:r>
      <w:bookmarkEnd w:id="0"/>
    </w:p>
    <w:p>
      <w:pPr>
        <w:rPr>
          <w:rFonts w:hint="eastAsia" w:ascii="宋体" w:hAnsi="宋体" w:eastAsia="宋体" w:cs="宋体"/>
          <w:sz w:val="24"/>
          <w:szCs w:val="24"/>
        </w:rPr>
      </w:pPr>
      <w:r>
        <w:rPr>
          <w:rFonts w:hint="eastAsia" w:ascii="宋体" w:hAnsi="宋体" w:eastAsia="宋体" w:cs="宋体"/>
          <w:sz w:val="24"/>
          <w:szCs w:val="24"/>
        </w:rPr>
        <w:t>打开浏览器，在浏览器地址栏中输入</w:t>
      </w:r>
      <w:r>
        <w:rPr>
          <w:rFonts w:hint="eastAsia" w:ascii="宋体" w:hAnsi="宋体" w:eastAsia="宋体" w:cs="宋体"/>
          <w:sz w:val="24"/>
          <w:szCs w:val="24"/>
          <w:lang w:val="en-US" w:eastAsia="zh-CN"/>
        </w:rPr>
        <w:t>,建议使用谷歌浏览器</w:t>
      </w:r>
      <w:r>
        <w:rPr>
          <w:rFonts w:hint="eastAsia" w:ascii="宋体" w:hAnsi="宋体" w:eastAsia="宋体" w:cs="宋体"/>
          <w:sz w:val="24"/>
          <w:szCs w:val="24"/>
        </w:rPr>
        <w:t>：</w:t>
      </w:r>
    </w:p>
    <w:p>
      <w:pPr>
        <w:rPr>
          <w:rFonts w:hint="eastAsia"/>
          <w:sz w:val="22"/>
          <w:szCs w:val="21"/>
          <w:lang w:val="en-US" w:eastAsia="zh-CN"/>
        </w:rPr>
      </w:pPr>
      <w:r>
        <w:rPr>
          <w:rFonts w:hint="eastAsia"/>
          <w:sz w:val="22"/>
          <w:szCs w:val="21"/>
          <w:lang w:val="en-US" w:eastAsia="zh-CN"/>
        </w:rPr>
        <w:t>校内或通过VPN访问地址：</w:t>
      </w:r>
    </w:p>
    <w:p>
      <w:pPr>
        <w:rPr>
          <w:rFonts w:hint="default"/>
          <w:sz w:val="22"/>
          <w:szCs w:val="21"/>
          <w:lang w:val="en-US" w:eastAsia="zh-CN"/>
        </w:rPr>
      </w:pPr>
      <w:r>
        <w:rPr>
          <w:rFonts w:hint="default"/>
          <w:sz w:val="22"/>
          <w:szCs w:val="21"/>
          <w:lang w:val="en-US" w:eastAsia="zh-CN"/>
        </w:rPr>
        <w:fldChar w:fldCharType="begin"/>
      </w:r>
      <w:r>
        <w:rPr>
          <w:rFonts w:hint="default"/>
          <w:sz w:val="22"/>
          <w:szCs w:val="21"/>
          <w:lang w:val="en-US" w:eastAsia="zh-CN"/>
        </w:rPr>
        <w:instrText xml:space="preserve"> HYPERLINK "http://authserver.gdufe.edu.cn/authserver/login?service=http:/imy.gdufe.edu.cn/shiro-cas" </w:instrText>
      </w:r>
      <w:r>
        <w:rPr>
          <w:rFonts w:hint="default"/>
          <w:sz w:val="22"/>
          <w:szCs w:val="21"/>
          <w:lang w:val="en-US" w:eastAsia="zh-CN"/>
        </w:rPr>
        <w:fldChar w:fldCharType="separate"/>
      </w:r>
      <w:r>
        <w:rPr>
          <w:rStyle w:val="6"/>
          <w:rFonts w:hint="default"/>
          <w:sz w:val="22"/>
          <w:szCs w:val="21"/>
          <w:lang w:val="en-US" w:eastAsia="zh-CN"/>
        </w:rPr>
        <w:t>http://authserver.gdufe.edu.cn/authserver/login?service=http://imy.gdufe.edu.cn/shiro-cas</w:t>
      </w:r>
      <w:r>
        <w:rPr>
          <w:rFonts w:hint="default"/>
          <w:sz w:val="22"/>
          <w:szCs w:val="21"/>
          <w:lang w:val="en-US" w:eastAsia="zh-CN"/>
        </w:rPr>
        <w:fldChar w:fldCharType="end"/>
      </w:r>
    </w:p>
    <w:p>
      <w:r>
        <w:drawing>
          <wp:inline distT="0" distB="0" distL="114300" distR="114300">
            <wp:extent cx="5266690" cy="2452370"/>
            <wp:effectExtent l="0" t="0" r="6350" b="127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4"/>
                    <a:stretch>
                      <a:fillRect/>
                    </a:stretch>
                  </pic:blipFill>
                  <pic:spPr>
                    <a:xfrm>
                      <a:off x="0" y="0"/>
                      <a:ext cx="5266690" cy="2452370"/>
                    </a:xfrm>
                    <a:prstGeom prst="rect">
                      <a:avLst/>
                    </a:prstGeom>
                    <a:noFill/>
                    <a:ln>
                      <a:noFill/>
                    </a:ln>
                  </pic:spPr>
                </pic:pic>
              </a:graphicData>
            </a:graphic>
          </wp:inline>
        </w:drawing>
      </w:r>
    </w:p>
    <w:p>
      <w:pPr>
        <w:rPr>
          <w:rFonts w:hint="eastAsia"/>
          <w:lang w:val="en-US" w:eastAsia="zh-CN"/>
        </w:rPr>
      </w:pPr>
      <w:r>
        <w:rPr>
          <w:rFonts w:hint="eastAsia"/>
          <w:lang w:val="en-US" w:eastAsia="zh-CN"/>
        </w:rPr>
        <w:t>校外不需要VPN访问地址：</w:t>
      </w:r>
    </w:p>
    <w:p>
      <w:pPr>
        <w:rPr>
          <w:rFonts w:hint="default"/>
          <w:lang w:val="en-US" w:eastAsia="zh-CN"/>
        </w:rPr>
      </w:pPr>
      <w:r>
        <w:rPr>
          <w:rFonts w:hint="eastAsia"/>
          <w:lang w:val="en-US" w:eastAsia="zh-CN"/>
        </w:rPr>
        <w:fldChar w:fldCharType="begin"/>
      </w:r>
      <w:r>
        <w:rPr>
          <w:rFonts w:hint="eastAsia"/>
          <w:lang w:val="en-US" w:eastAsia="zh-CN"/>
        </w:rPr>
        <w:instrText xml:space="preserve"> HYPERLINK "https://sec.gdufe.edu.cn" </w:instrText>
      </w:r>
      <w:r>
        <w:rPr>
          <w:rFonts w:hint="eastAsia"/>
          <w:lang w:val="en-US" w:eastAsia="zh-CN"/>
        </w:rPr>
        <w:fldChar w:fldCharType="separate"/>
      </w:r>
      <w:r>
        <w:rPr>
          <w:rStyle w:val="6"/>
          <w:rFonts w:hint="eastAsia"/>
          <w:lang w:val="en-US" w:eastAsia="zh-CN"/>
        </w:rPr>
        <w:t>https://sec.gdufe.edu.cn</w:t>
      </w:r>
      <w:r>
        <w:rPr>
          <w:rFonts w:hint="eastAsia"/>
          <w:lang w:val="en-US" w:eastAsia="zh-CN"/>
        </w:rPr>
        <w:fldChar w:fldCharType="end"/>
      </w:r>
    </w:p>
    <w:p>
      <w:r>
        <w:rPr>
          <w:rFonts w:hint="eastAsia"/>
          <w:b/>
          <w:bCs/>
          <w:color w:val="0000FF"/>
          <w:sz w:val="22"/>
          <w:szCs w:val="21"/>
          <w:lang w:val="en-US" w:eastAsia="zh-CN"/>
        </w:rPr>
        <w:t>进入融合门户后，添加应用。在“系统收藏”点击“+”，在应用中心搜索“研究生信息系统”并点击</w:t>
      </w:r>
      <w:r>
        <w:rPr>
          <w:b/>
          <w:bCs/>
          <w:color w:val="0000FF"/>
        </w:rPr>
        <w:drawing>
          <wp:inline distT="0" distB="0" distL="114300" distR="114300">
            <wp:extent cx="350520" cy="25908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350520" cy="259080"/>
                    </a:xfrm>
                    <a:prstGeom prst="rect">
                      <a:avLst/>
                    </a:prstGeom>
                    <a:noFill/>
                    <a:ln>
                      <a:noFill/>
                    </a:ln>
                  </pic:spPr>
                </pic:pic>
              </a:graphicData>
            </a:graphic>
          </wp:inline>
        </w:drawing>
      </w:r>
      <w:r>
        <w:rPr>
          <w:rFonts w:hint="eastAsia"/>
          <w:b/>
          <w:bCs/>
          <w:color w:val="0000FF"/>
          <w:sz w:val="22"/>
          <w:szCs w:val="21"/>
          <w:lang w:val="en-US" w:eastAsia="zh-CN"/>
        </w:rPr>
        <w:t>收藏。</w:t>
      </w:r>
    </w:p>
    <w:p>
      <w:pPr>
        <w:rPr>
          <w:rFonts w:hint="eastAsia" w:eastAsia="宋体"/>
          <w:lang w:val="en-US" w:eastAsia="zh-CN"/>
        </w:rPr>
      </w:pPr>
      <w:r>
        <w:rPr>
          <w:rFonts w:hint="eastAsia" w:eastAsia="宋体"/>
          <w:lang w:val="en-US" w:eastAsia="zh-CN"/>
        </w:rPr>
        <w:drawing>
          <wp:inline distT="0" distB="0" distL="114300" distR="114300">
            <wp:extent cx="4295775" cy="2028825"/>
            <wp:effectExtent l="0" t="0" r="1905" b="13335"/>
            <wp:docPr id="9" name="图片 9" descr="93e67422e667dff94ae1629c8951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3e67422e667dff94ae1629c895105a"/>
                    <pic:cNvPicPr>
                      <a:picLocks noChangeAspect="1"/>
                    </pic:cNvPicPr>
                  </pic:nvPicPr>
                  <pic:blipFill>
                    <a:blip r:embed="rId6"/>
                    <a:stretch>
                      <a:fillRect/>
                    </a:stretch>
                  </pic:blipFill>
                  <pic:spPr>
                    <a:xfrm>
                      <a:off x="0" y="0"/>
                      <a:ext cx="4295775" cy="2028825"/>
                    </a:xfrm>
                    <a:prstGeom prst="rect">
                      <a:avLst/>
                    </a:prstGeom>
                  </pic:spPr>
                </pic:pic>
              </a:graphicData>
            </a:graphic>
          </wp:inline>
        </w:drawing>
      </w:r>
    </w:p>
    <w:p>
      <w:r>
        <w:drawing>
          <wp:inline distT="0" distB="0" distL="114300" distR="114300">
            <wp:extent cx="5269230" cy="1833880"/>
            <wp:effectExtent l="0" t="0" r="3810" b="1016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7"/>
                    <a:stretch>
                      <a:fillRect/>
                    </a:stretch>
                  </pic:blipFill>
                  <pic:spPr>
                    <a:xfrm>
                      <a:off x="0" y="0"/>
                      <a:ext cx="5269230" cy="1833880"/>
                    </a:xfrm>
                    <a:prstGeom prst="rect">
                      <a:avLst/>
                    </a:prstGeom>
                    <a:noFill/>
                    <a:ln>
                      <a:noFill/>
                    </a:ln>
                  </pic:spPr>
                </pic:pic>
              </a:graphicData>
            </a:graphic>
          </wp:inline>
        </w:drawing>
      </w:r>
    </w:p>
    <w:p>
      <w:pPr>
        <w:rPr>
          <w:rFonts w:hint="eastAsia"/>
        </w:rPr>
      </w:pPr>
    </w:p>
    <w:p>
      <w:pPr>
        <w:pStyle w:val="2"/>
        <w:bidi w:val="0"/>
        <w:rPr>
          <w:rFonts w:hint="default"/>
          <w:lang w:val="en-US" w:eastAsia="zh-CN"/>
        </w:rPr>
      </w:pPr>
      <w:r>
        <w:rPr>
          <w:rFonts w:hint="eastAsia"/>
          <w:lang w:val="en-US" w:eastAsia="zh-CN"/>
        </w:rPr>
        <w:t>教师</w:t>
      </w:r>
    </w:p>
    <w:p>
      <w:pPr>
        <w:jc w:val="both"/>
        <w:rPr>
          <w:rFonts w:hint="default" w:ascii="宋体" w:hAnsi="宋体" w:eastAsia="宋体" w:cs="宋体"/>
          <w:b/>
          <w:bCs/>
          <w:color w:val="auto"/>
          <w:lang w:val="en-US" w:eastAsia="zh-CN"/>
        </w:rPr>
      </w:pPr>
      <w:r>
        <w:rPr>
          <w:rFonts w:hint="eastAsia" w:ascii="宋体" w:hAnsi="宋体" w:eastAsia="宋体" w:cs="宋体"/>
          <w:b/>
          <w:bCs/>
          <w:color w:val="auto"/>
          <w:lang w:val="en-US" w:eastAsia="zh-CN"/>
        </w:rPr>
        <w:t>功能描述：</w:t>
      </w:r>
      <w:r>
        <w:rPr>
          <w:rFonts w:hint="eastAsia" w:ascii="宋体" w:hAnsi="宋体" w:eastAsia="宋体" w:cs="宋体"/>
          <w:b w:val="0"/>
          <w:bCs w:val="0"/>
          <w:color w:val="auto"/>
          <w:lang w:val="en-US" w:eastAsia="zh-CN"/>
        </w:rPr>
        <w:t>教师须在核对时间范围内，核对当前学年各类标准教分信息，并将核对情况提交到单位审核。</w:t>
      </w:r>
    </w:p>
    <w:p>
      <w:pPr>
        <w:jc w:val="both"/>
        <w:rPr>
          <w:rFonts w:hint="default" w:ascii="宋体" w:hAnsi="宋体" w:eastAsia="宋体" w:cs="宋体"/>
          <w:b/>
          <w:bCs/>
          <w:color w:val="auto"/>
          <w:lang w:val="en-US" w:eastAsia="zh-CN"/>
        </w:rPr>
      </w:pPr>
      <w:r>
        <w:rPr>
          <w:rFonts w:hint="eastAsia" w:ascii="宋体" w:hAnsi="宋体" w:eastAsia="宋体" w:cs="宋体"/>
          <w:b/>
          <w:bCs/>
          <w:color w:val="auto"/>
          <w:lang w:val="en-US" w:eastAsia="zh-CN"/>
        </w:rPr>
        <w:t>业务流程：教师核对——》报送单位核对——》研究生核对</w:t>
      </w:r>
    </w:p>
    <w:p>
      <w:pPr>
        <w:rPr>
          <w:rFonts w:hint="eastAsia"/>
        </w:rPr>
      </w:pPr>
      <w:r>
        <w:rPr>
          <w:rFonts w:hint="eastAsia"/>
          <w:b/>
          <w:lang w:val="en-US" w:eastAsia="zh-CN"/>
        </w:rPr>
        <w:t>功能路径：进入“新研究生系统”—&gt;</w:t>
      </w:r>
      <w:r>
        <w:rPr>
          <w:rFonts w:hint="eastAsia"/>
        </w:rPr>
        <w:t>“</w:t>
      </w:r>
      <w:r>
        <w:rPr>
          <w:rFonts w:hint="eastAsia"/>
          <w:lang w:val="en-US" w:eastAsia="zh-CN"/>
        </w:rPr>
        <w:t>工作量核对</w:t>
      </w:r>
      <w:r>
        <w:rPr>
          <w:rFonts w:hint="eastAsia"/>
        </w:rPr>
        <w:t>”－&gt;“</w:t>
      </w:r>
      <w:r>
        <w:rPr>
          <w:rFonts w:hint="eastAsia"/>
          <w:lang w:val="en-US" w:eastAsia="zh-CN"/>
        </w:rPr>
        <w:t>工作量教师核对</w:t>
      </w:r>
      <w:r>
        <w:rPr>
          <w:rFonts w:hint="eastAsia"/>
        </w:rPr>
        <w:t>”</w:t>
      </w:r>
    </w:p>
    <w:p>
      <w:r>
        <w:drawing>
          <wp:inline distT="0" distB="0" distL="114300" distR="114300">
            <wp:extent cx="5266690" cy="1671955"/>
            <wp:effectExtent l="0" t="0" r="6350" b="444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8"/>
                    <a:stretch>
                      <a:fillRect/>
                    </a:stretch>
                  </pic:blipFill>
                  <pic:spPr>
                    <a:xfrm>
                      <a:off x="0" y="0"/>
                      <a:ext cx="5266690" cy="1671955"/>
                    </a:xfrm>
                    <a:prstGeom prst="rect">
                      <a:avLst/>
                    </a:prstGeom>
                    <a:noFill/>
                    <a:ln>
                      <a:noFill/>
                    </a:ln>
                  </pic:spPr>
                </pic:pic>
              </a:graphicData>
            </a:graphic>
          </wp:inline>
        </w:drawing>
      </w:r>
    </w:p>
    <w:p>
      <w:pPr>
        <w:rPr>
          <w:rFonts w:hint="eastAsia"/>
          <w:b/>
          <w:bCs/>
          <w:lang w:val="en-US" w:eastAsia="zh-CN"/>
        </w:rPr>
      </w:pPr>
      <w:r>
        <w:rPr>
          <w:rFonts w:hint="eastAsia"/>
          <w:b/>
          <w:bCs/>
          <w:lang w:val="en-US" w:eastAsia="zh-CN"/>
        </w:rPr>
        <w:t>操作说明：</w:t>
      </w:r>
    </w:p>
    <w:p>
      <w:pPr>
        <w:rPr>
          <w:rFonts w:hint="eastAsia"/>
          <w:b/>
          <w:bCs/>
          <w:lang w:val="en-US" w:eastAsia="zh-CN"/>
        </w:rPr>
      </w:pPr>
      <w:r>
        <w:rPr>
          <w:rFonts w:hint="eastAsia"/>
          <w:b/>
          <w:bCs/>
          <w:lang w:val="en-US" w:eastAsia="zh-CN"/>
        </w:rPr>
        <w:t>【核对】</w:t>
      </w:r>
      <w:r>
        <w:rPr>
          <w:rFonts w:hint="eastAsia"/>
          <w:b w:val="0"/>
          <w:bCs w:val="0"/>
          <w:lang w:val="en-US" w:eastAsia="zh-CN"/>
        </w:rPr>
        <w:t>点击相应的记录，点击“核对”按钮，进入单个核对界面，填写审核状态，并提交到单位审核。</w:t>
      </w:r>
    </w:p>
    <w:p>
      <w:pPr>
        <w:rPr>
          <w:rFonts w:hint="default"/>
          <w:b w:val="0"/>
          <w:bCs w:val="0"/>
          <w:lang w:val="en-US" w:eastAsia="zh-CN"/>
        </w:rPr>
      </w:pPr>
      <w:r>
        <w:rPr>
          <w:rFonts w:hint="eastAsia"/>
          <w:b/>
          <w:bCs/>
          <w:lang w:val="en-US" w:eastAsia="zh-CN"/>
        </w:rPr>
        <w:t>【批量提交】</w:t>
      </w:r>
      <w:r>
        <w:rPr>
          <w:rFonts w:hint="eastAsia"/>
          <w:b w:val="0"/>
          <w:bCs w:val="0"/>
          <w:lang w:val="en-US" w:eastAsia="zh-CN"/>
        </w:rPr>
        <w:t>选中相应的记录，点击“批量提交”，填写审核状态，并提交到单位审核。</w:t>
      </w:r>
    </w:p>
    <w:p>
      <w:pPr>
        <w:pStyle w:val="2"/>
        <w:bidi w:val="0"/>
        <w:rPr>
          <w:rFonts w:hint="default"/>
          <w:lang w:val="en-US" w:eastAsia="zh-CN"/>
        </w:rPr>
      </w:pPr>
      <w:r>
        <w:rPr>
          <w:rFonts w:hint="eastAsia"/>
          <w:lang w:val="en-US" w:eastAsia="zh-CN"/>
        </w:rPr>
        <w:t>报送单位</w:t>
      </w:r>
    </w:p>
    <w:p>
      <w:pPr>
        <w:pStyle w:val="3"/>
        <w:numPr>
          <w:ilvl w:val="1"/>
          <w:numId w:val="0"/>
        </w:numPr>
        <w:bidi w:val="0"/>
        <w:ind w:leftChars="0"/>
        <w:rPr>
          <w:rFonts w:hint="default"/>
          <w:lang w:val="en-US" w:eastAsia="zh-CN"/>
        </w:rPr>
      </w:pPr>
      <w:r>
        <w:rPr>
          <w:rFonts w:hint="eastAsia"/>
          <w:lang w:val="en-US" w:eastAsia="zh-CN"/>
        </w:rPr>
        <w:t>补本课程安排</w:t>
      </w:r>
    </w:p>
    <w:p>
      <w:pPr>
        <w:rPr>
          <w:rFonts w:hint="eastAsia"/>
        </w:rPr>
      </w:pPr>
      <w:r>
        <w:rPr>
          <w:rFonts w:hint="eastAsia"/>
          <w:b/>
        </w:rPr>
        <w:t>功能描述：</w:t>
      </w:r>
      <w:r>
        <w:rPr>
          <w:rFonts w:hint="eastAsia"/>
          <w:b w:val="0"/>
          <w:bCs/>
          <w:lang w:val="en-US" w:eastAsia="zh-CN"/>
        </w:rPr>
        <w:t>安排补本课程教师授课任务，系统会自动生成补本课程的教分</w:t>
      </w:r>
      <w:r>
        <w:rPr>
          <w:rFonts w:hint="eastAsia"/>
          <w:b w:val="0"/>
          <w:bCs/>
        </w:rPr>
        <w:t>。</w:t>
      </w:r>
    </w:p>
    <w:p>
      <w:pPr>
        <w:jc w:val="both"/>
        <w:rPr>
          <w:rFonts w:hint="eastAsia"/>
          <w:b w:val="0"/>
          <w:bCs w:val="0"/>
        </w:rPr>
      </w:pPr>
      <w:r>
        <w:rPr>
          <w:rFonts w:hint="eastAsia"/>
          <w:b/>
        </w:rPr>
        <w:t>业务流程：</w:t>
      </w:r>
      <w:r>
        <w:rPr>
          <w:rFonts w:hint="eastAsia"/>
          <w:b w:val="0"/>
          <w:bCs w:val="0"/>
          <w:lang w:val="en-US" w:eastAsia="zh-CN"/>
        </w:rPr>
        <w:t xml:space="preserve">从课程库开课 -- </w:t>
      </w:r>
      <w:r>
        <w:rPr>
          <w:rFonts w:hint="eastAsia"/>
          <w:b w:val="0"/>
          <w:bCs w:val="0"/>
        </w:rPr>
        <w:t>&gt;</w:t>
      </w:r>
      <w:r>
        <w:rPr>
          <w:rFonts w:hint="eastAsia"/>
          <w:b w:val="0"/>
          <w:bCs w:val="0"/>
          <w:lang w:val="en-US" w:eastAsia="zh-CN"/>
        </w:rPr>
        <w:t>新增教学班，只须明确任课教师，不需要安排时间--</w:t>
      </w:r>
      <w:r>
        <w:rPr>
          <w:rFonts w:hint="eastAsia"/>
          <w:b w:val="0"/>
          <w:bCs w:val="0"/>
        </w:rPr>
        <w:t>&gt;</w:t>
      </w:r>
      <w:r>
        <w:rPr>
          <w:rFonts w:hint="eastAsia"/>
          <w:b w:val="0"/>
          <w:bCs w:val="0"/>
          <w:lang w:val="en-US" w:eastAsia="zh-CN"/>
        </w:rPr>
        <w:t>安排选课名单（可选）。</w:t>
      </w:r>
    </w:p>
    <w:p>
      <w:pPr>
        <w:rPr>
          <w:rFonts w:hint="eastAsia"/>
        </w:rPr>
      </w:pPr>
      <w:r>
        <w:rPr>
          <w:rFonts w:hint="eastAsia"/>
          <w:b/>
          <w:lang w:val="en-US" w:eastAsia="zh-CN"/>
        </w:rPr>
        <w:t>功能路径：进入“新研究生系统”—&gt;</w:t>
      </w:r>
      <w:r>
        <w:rPr>
          <w:rFonts w:hint="eastAsia"/>
        </w:rPr>
        <w:t>“</w:t>
      </w:r>
      <w:r>
        <w:rPr>
          <w:rFonts w:hint="eastAsia"/>
          <w:lang w:val="en-US" w:eastAsia="zh-CN"/>
        </w:rPr>
        <w:t>培养管理</w:t>
      </w:r>
      <w:r>
        <w:rPr>
          <w:rFonts w:hint="eastAsia"/>
        </w:rPr>
        <w:t>”－&gt;“</w:t>
      </w:r>
      <w:r>
        <w:rPr>
          <w:rFonts w:hint="eastAsia"/>
          <w:lang w:val="en-US" w:eastAsia="zh-CN"/>
        </w:rPr>
        <w:t>排课管理</w:t>
      </w:r>
      <w:r>
        <w:rPr>
          <w:rFonts w:hint="eastAsia"/>
        </w:rPr>
        <w:t>”</w:t>
      </w:r>
      <w:r>
        <w:rPr>
          <w:rFonts w:hint="eastAsia"/>
          <w:lang w:eastAsia="zh-CN"/>
        </w:rPr>
        <w:t>—</w:t>
      </w:r>
      <w:r>
        <w:rPr>
          <w:rFonts w:hint="eastAsia"/>
          <w:lang w:val="en-US" w:eastAsia="zh-CN"/>
        </w:rPr>
        <w:t>&gt;“专业课排课”</w:t>
      </w:r>
      <w:r>
        <w:rPr>
          <w:rFonts w:hint="eastAsia"/>
        </w:rPr>
        <w:t>菜单，</w:t>
      </w:r>
      <w:r>
        <w:rPr>
          <w:rFonts w:hint="eastAsia"/>
          <w:lang w:val="en-US" w:eastAsia="zh-CN"/>
        </w:rPr>
        <w:t>点击“从课程库开课”按钮，查询“学年学期”和“课程属性”为“补修课”的选择相应的课程点击“**排课”</w:t>
      </w:r>
      <w:r>
        <w:rPr>
          <w:rFonts w:hint="eastAsia"/>
        </w:rPr>
        <w:t>。</w:t>
      </w:r>
    </w:p>
    <w:p>
      <w:pPr>
        <w:rPr>
          <w:rFonts w:hint="default" w:eastAsiaTheme="minorEastAsia"/>
          <w:lang w:val="en-US" w:eastAsia="zh-CN"/>
        </w:rPr>
      </w:pPr>
      <w:r>
        <w:rPr>
          <w:rFonts w:hint="eastAsia"/>
          <w:lang w:val="en-US" w:eastAsia="zh-CN"/>
        </w:rPr>
        <w:t>步骤1：进入相应菜单点击从“课程库开课”，然后选中相应的课程</w:t>
      </w:r>
    </w:p>
    <w:p>
      <w:r>
        <w:drawing>
          <wp:inline distT="0" distB="0" distL="114300" distR="114300">
            <wp:extent cx="5269865" cy="2294890"/>
            <wp:effectExtent l="0" t="0" r="317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9865" cy="2294890"/>
                    </a:xfrm>
                    <a:prstGeom prst="rect">
                      <a:avLst/>
                    </a:prstGeom>
                    <a:noFill/>
                    <a:ln>
                      <a:noFill/>
                    </a:ln>
                  </pic:spPr>
                </pic:pic>
              </a:graphicData>
            </a:graphic>
          </wp:inline>
        </w:drawing>
      </w:r>
    </w:p>
    <w:p>
      <w:r>
        <w:drawing>
          <wp:inline distT="0" distB="0" distL="114300" distR="114300">
            <wp:extent cx="5269865" cy="3495675"/>
            <wp:effectExtent l="0" t="0" r="317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269865" cy="3495675"/>
                    </a:xfrm>
                    <a:prstGeom prst="rect">
                      <a:avLst/>
                    </a:prstGeom>
                    <a:noFill/>
                    <a:ln>
                      <a:noFill/>
                    </a:ln>
                  </pic:spPr>
                </pic:pic>
              </a:graphicData>
            </a:graphic>
          </wp:inline>
        </w:drawing>
      </w:r>
    </w:p>
    <w:p>
      <w:pPr>
        <w:rPr>
          <w:rFonts w:hint="eastAsia"/>
          <w:lang w:val="en-US" w:eastAsia="zh-CN"/>
        </w:rPr>
      </w:pPr>
      <w:r>
        <w:rPr>
          <w:rFonts w:hint="eastAsia"/>
          <w:lang w:val="en-US" w:eastAsia="zh-CN"/>
        </w:rPr>
        <w:t>步骤2：创建教学班，只须安排修读对象、安排任课教师，不需要排时间地点，最后点击“提交”</w:t>
      </w:r>
    </w:p>
    <w:p>
      <w:pPr>
        <w:rPr>
          <w:rFonts w:hint="eastAsia"/>
          <w:lang w:val="en-US" w:eastAsia="zh-CN"/>
        </w:rPr>
      </w:pPr>
      <w:r>
        <w:drawing>
          <wp:inline distT="0" distB="0" distL="114300" distR="114300">
            <wp:extent cx="5271770" cy="3512820"/>
            <wp:effectExtent l="0" t="0" r="1270" b="762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1"/>
                    <a:stretch>
                      <a:fillRect/>
                    </a:stretch>
                  </pic:blipFill>
                  <pic:spPr>
                    <a:xfrm>
                      <a:off x="0" y="0"/>
                      <a:ext cx="5271770" cy="3512820"/>
                    </a:xfrm>
                    <a:prstGeom prst="rect">
                      <a:avLst/>
                    </a:prstGeom>
                    <a:noFill/>
                    <a:ln>
                      <a:noFill/>
                    </a:ln>
                  </pic:spPr>
                </pic:pic>
              </a:graphicData>
            </a:graphic>
          </wp:inline>
        </w:drawing>
      </w:r>
    </w:p>
    <w:p>
      <w:pPr>
        <w:rPr>
          <w:rFonts w:hint="default"/>
          <w:lang w:val="en-US" w:eastAsia="zh-CN"/>
        </w:rPr>
      </w:pPr>
    </w:p>
    <w:p>
      <w:r>
        <w:drawing>
          <wp:inline distT="0" distB="0" distL="114300" distR="114300">
            <wp:extent cx="5267325" cy="2811780"/>
            <wp:effectExtent l="0" t="0" r="5715" b="762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267325" cy="2811780"/>
                    </a:xfrm>
                    <a:prstGeom prst="rect">
                      <a:avLst/>
                    </a:prstGeom>
                    <a:noFill/>
                    <a:ln>
                      <a:noFill/>
                    </a:ln>
                  </pic:spPr>
                </pic:pic>
              </a:graphicData>
            </a:graphic>
          </wp:inline>
        </w:drawing>
      </w:r>
    </w:p>
    <w:p>
      <w:r>
        <w:drawing>
          <wp:inline distT="0" distB="0" distL="114300" distR="114300">
            <wp:extent cx="5269230" cy="5685790"/>
            <wp:effectExtent l="0" t="0" r="3810" b="1397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269230" cy="5685790"/>
                    </a:xfrm>
                    <a:prstGeom prst="rect">
                      <a:avLst/>
                    </a:prstGeom>
                    <a:noFill/>
                    <a:ln>
                      <a:noFill/>
                    </a:ln>
                  </pic:spPr>
                </pic:pic>
              </a:graphicData>
            </a:graphic>
          </wp:inline>
        </w:drawing>
      </w:r>
    </w:p>
    <w:p>
      <w:pPr>
        <w:rPr>
          <w:rFonts w:hint="default"/>
          <w:lang w:val="en-US" w:eastAsia="zh-CN"/>
        </w:rPr>
      </w:pPr>
      <w:r>
        <w:rPr>
          <w:rFonts w:hint="eastAsia"/>
          <w:lang w:val="en-US" w:eastAsia="zh-CN"/>
        </w:rPr>
        <w:t>步骤3：安排选课学生，点击“选课名单”按钮，进入界面后点击“新增选课名单”</w:t>
      </w:r>
    </w:p>
    <w:p>
      <w:r>
        <w:drawing>
          <wp:inline distT="0" distB="0" distL="114300" distR="114300">
            <wp:extent cx="5271135" cy="2588260"/>
            <wp:effectExtent l="0" t="0" r="1905" b="254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4"/>
                    <a:stretch>
                      <a:fillRect/>
                    </a:stretch>
                  </pic:blipFill>
                  <pic:spPr>
                    <a:xfrm>
                      <a:off x="0" y="0"/>
                      <a:ext cx="5271135" cy="2588260"/>
                    </a:xfrm>
                    <a:prstGeom prst="rect">
                      <a:avLst/>
                    </a:prstGeom>
                    <a:noFill/>
                    <a:ln>
                      <a:noFill/>
                    </a:ln>
                  </pic:spPr>
                </pic:pic>
              </a:graphicData>
            </a:graphic>
          </wp:inline>
        </w:drawing>
      </w:r>
    </w:p>
    <w:p>
      <w:pPr>
        <w:rPr>
          <w:rFonts w:hint="default"/>
          <w:lang w:val="en-US" w:eastAsia="zh-CN"/>
        </w:rPr>
      </w:pPr>
      <w:r>
        <w:drawing>
          <wp:inline distT="0" distB="0" distL="114300" distR="114300">
            <wp:extent cx="5272405" cy="2355850"/>
            <wp:effectExtent l="0" t="0" r="635" b="635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5"/>
                    <a:stretch>
                      <a:fillRect/>
                    </a:stretch>
                  </pic:blipFill>
                  <pic:spPr>
                    <a:xfrm>
                      <a:off x="0" y="0"/>
                      <a:ext cx="5272405" cy="2355850"/>
                    </a:xfrm>
                    <a:prstGeom prst="rect">
                      <a:avLst/>
                    </a:prstGeom>
                    <a:noFill/>
                    <a:ln>
                      <a:noFill/>
                    </a:ln>
                  </pic:spPr>
                </pic:pic>
              </a:graphicData>
            </a:graphic>
          </wp:inline>
        </w:drawing>
      </w:r>
    </w:p>
    <w:p>
      <w:pPr>
        <w:rPr>
          <w:rFonts w:hint="default"/>
          <w:lang w:val="en-US" w:eastAsia="zh-CN"/>
        </w:rPr>
      </w:pPr>
    </w:p>
    <w:p>
      <w:pPr>
        <w:pStyle w:val="3"/>
        <w:numPr>
          <w:ilvl w:val="1"/>
          <w:numId w:val="0"/>
        </w:numPr>
        <w:bidi w:val="0"/>
        <w:ind w:leftChars="0"/>
        <w:rPr>
          <w:rFonts w:hint="default"/>
          <w:lang w:val="en-US" w:eastAsia="zh-CN"/>
        </w:rPr>
      </w:pPr>
      <w:r>
        <w:rPr>
          <w:rFonts w:hint="eastAsia"/>
          <w:lang w:val="en-US" w:eastAsia="zh-CN"/>
        </w:rPr>
        <w:t>生成课程标准教分</w:t>
      </w:r>
      <w:bookmarkStart w:id="1" w:name="_GoBack"/>
      <w:bookmarkEnd w:id="1"/>
    </w:p>
    <w:p>
      <w:pPr>
        <w:rPr>
          <w:rFonts w:hint="eastAsia"/>
        </w:rPr>
      </w:pPr>
      <w:r>
        <w:rPr>
          <w:rFonts w:hint="eastAsia"/>
          <w:b/>
        </w:rPr>
        <w:t>功能描述：</w:t>
      </w:r>
      <w:r>
        <w:rPr>
          <w:rFonts w:hint="eastAsia"/>
          <w:b w:val="0"/>
          <w:bCs/>
          <w:lang w:val="en-US" w:eastAsia="zh-CN"/>
        </w:rPr>
        <w:t>通过排课的教师授课任务，系统会自动生成各类课程的教分</w:t>
      </w:r>
      <w:r>
        <w:rPr>
          <w:rFonts w:hint="eastAsia"/>
          <w:b w:val="0"/>
          <w:bCs/>
        </w:rPr>
        <w:t>。</w:t>
      </w:r>
    </w:p>
    <w:p>
      <w:pPr>
        <w:jc w:val="both"/>
        <w:rPr>
          <w:rFonts w:hint="eastAsia"/>
          <w:b/>
        </w:rPr>
      </w:pPr>
      <w:r>
        <w:rPr>
          <w:rFonts w:hint="eastAsia"/>
          <w:b/>
        </w:rPr>
        <w:t>业务流程：</w:t>
      </w:r>
    </w:p>
    <w:p>
      <w:pPr>
        <w:numPr>
          <w:ilvl w:val="0"/>
          <w:numId w:val="4"/>
        </w:numPr>
        <w:jc w:val="both"/>
        <w:rPr>
          <w:rFonts w:hint="eastAsia"/>
          <w:b w:val="0"/>
          <w:bCs/>
          <w:lang w:val="en-US" w:eastAsia="zh-CN"/>
        </w:rPr>
      </w:pPr>
      <w:r>
        <w:rPr>
          <w:rFonts w:hint="eastAsia"/>
          <w:b w:val="0"/>
          <w:bCs/>
          <w:lang w:val="en-US" w:eastAsia="zh-CN"/>
        </w:rPr>
        <w:t>明确教师授课任务</w:t>
      </w:r>
    </w:p>
    <w:p>
      <w:pPr>
        <w:numPr>
          <w:ilvl w:val="0"/>
          <w:numId w:val="4"/>
        </w:numPr>
        <w:jc w:val="both"/>
        <w:rPr>
          <w:rFonts w:hint="eastAsia"/>
          <w:b w:val="0"/>
          <w:bCs/>
          <w:lang w:val="en-US" w:eastAsia="zh-CN"/>
        </w:rPr>
      </w:pPr>
      <w:r>
        <w:rPr>
          <w:rFonts w:hint="eastAsia"/>
          <w:b w:val="0"/>
          <w:bCs/>
          <w:lang w:val="en-US" w:eastAsia="zh-CN"/>
        </w:rPr>
        <w:t>明确授课任务的课程性质、学生类别、全英双语\示范课程</w:t>
      </w:r>
    </w:p>
    <w:p>
      <w:pPr>
        <w:numPr>
          <w:ilvl w:val="0"/>
          <w:numId w:val="4"/>
        </w:numPr>
        <w:jc w:val="both"/>
        <w:rPr>
          <w:rFonts w:hint="eastAsia"/>
          <w:b w:val="0"/>
          <w:bCs/>
        </w:rPr>
      </w:pPr>
      <w:r>
        <w:rPr>
          <w:rFonts w:hint="eastAsia"/>
          <w:b w:val="0"/>
          <w:bCs/>
          <w:lang w:val="en-US" w:eastAsia="zh-CN"/>
        </w:rPr>
        <w:t>再设置好教分计算公式</w:t>
      </w:r>
    </w:p>
    <w:p>
      <w:pPr>
        <w:numPr>
          <w:ilvl w:val="0"/>
          <w:numId w:val="4"/>
        </w:numPr>
        <w:jc w:val="both"/>
        <w:rPr>
          <w:rFonts w:hint="eastAsia"/>
          <w:b w:val="0"/>
          <w:bCs/>
        </w:rPr>
      </w:pPr>
      <w:r>
        <w:rPr>
          <w:rFonts w:hint="eastAsia"/>
          <w:b w:val="0"/>
          <w:bCs/>
          <w:lang w:val="en-US" w:eastAsia="zh-CN"/>
        </w:rPr>
        <w:t>计算课程标准教分</w:t>
      </w:r>
      <w:r>
        <w:rPr>
          <w:rFonts w:hint="eastAsia"/>
          <w:b w:val="0"/>
          <w:bCs/>
          <w:lang w:val="en-US" w:eastAsia="zh-CN"/>
        </w:rPr>
        <w:br w:type="textWrapping"/>
      </w:r>
      <w:r>
        <w:rPr>
          <w:rFonts w:hint="eastAsia"/>
          <w:b w:val="0"/>
          <w:bCs/>
          <w:lang w:val="en-US" w:eastAsia="zh-CN"/>
        </w:rPr>
        <w:t>5）如调整了教师授课任务需要重新计算课程标准教分。</w:t>
      </w:r>
    </w:p>
    <w:p>
      <w:pPr>
        <w:rPr>
          <w:rFonts w:hint="eastAsia"/>
        </w:rPr>
      </w:pPr>
      <w:r>
        <w:rPr>
          <w:rFonts w:hint="eastAsia"/>
          <w:b/>
          <w:lang w:val="en-US" w:eastAsia="zh-CN"/>
        </w:rPr>
        <w:t>功能路径：进入“新研究生系统”—&gt;</w:t>
      </w:r>
      <w:r>
        <w:rPr>
          <w:rFonts w:hint="eastAsia"/>
        </w:rPr>
        <w:t>“</w:t>
      </w:r>
      <w:r>
        <w:rPr>
          <w:rFonts w:hint="eastAsia"/>
          <w:lang w:val="en-US" w:eastAsia="zh-CN"/>
        </w:rPr>
        <w:t>工作量核对</w:t>
      </w:r>
      <w:r>
        <w:rPr>
          <w:rFonts w:hint="eastAsia"/>
        </w:rPr>
        <w:t>”－&gt;“</w:t>
      </w:r>
      <w:r>
        <w:rPr>
          <w:rFonts w:hint="eastAsia"/>
          <w:lang w:val="en-US" w:eastAsia="zh-CN"/>
        </w:rPr>
        <w:t>生成课程标准教分</w:t>
      </w:r>
      <w:r>
        <w:rPr>
          <w:rFonts w:hint="eastAsia"/>
        </w:rPr>
        <w:t>”</w:t>
      </w:r>
    </w:p>
    <w:p>
      <w:r>
        <w:drawing>
          <wp:inline distT="0" distB="0" distL="114300" distR="114300">
            <wp:extent cx="5270500" cy="3347085"/>
            <wp:effectExtent l="0" t="0" r="2540" b="57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5270500" cy="3347085"/>
                    </a:xfrm>
                    <a:prstGeom prst="rect">
                      <a:avLst/>
                    </a:prstGeom>
                    <a:noFill/>
                    <a:ln>
                      <a:noFill/>
                    </a:ln>
                  </pic:spPr>
                </pic:pic>
              </a:graphicData>
            </a:graphic>
          </wp:inline>
        </w:drawing>
      </w:r>
    </w:p>
    <w:p>
      <w:pPr>
        <w:rPr>
          <w:rFonts w:hint="default"/>
          <w:lang w:val="en-US" w:eastAsia="zh-CN"/>
        </w:rPr>
      </w:pPr>
      <w:r>
        <w:rPr>
          <w:rFonts w:hint="eastAsia"/>
          <w:b/>
          <w:bCs/>
          <w:lang w:val="en-US" w:eastAsia="zh-CN"/>
        </w:rPr>
        <w:t>操作说明</w:t>
      </w:r>
    </w:p>
    <w:p>
      <w:pPr>
        <w:rPr>
          <w:rFonts w:hint="eastAsia"/>
          <w:lang w:val="en-US" w:eastAsia="zh-CN"/>
        </w:rPr>
      </w:pPr>
      <w:r>
        <w:rPr>
          <w:rFonts w:hint="eastAsia"/>
          <w:lang w:val="en-US" w:eastAsia="zh-CN"/>
        </w:rPr>
        <w:t>【步骤1：课程性质设置】选中列表记录或通过查询条件查询的记录，批量设置教学班的课程设置。</w:t>
      </w:r>
    </w:p>
    <w:p>
      <w:r>
        <w:drawing>
          <wp:inline distT="0" distB="0" distL="114300" distR="114300">
            <wp:extent cx="3931920" cy="230124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3931920" cy="2301240"/>
                    </a:xfrm>
                    <a:prstGeom prst="rect">
                      <a:avLst/>
                    </a:prstGeom>
                    <a:noFill/>
                    <a:ln>
                      <a:noFill/>
                    </a:ln>
                  </pic:spPr>
                </pic:pic>
              </a:graphicData>
            </a:graphic>
          </wp:inline>
        </w:drawing>
      </w:r>
    </w:p>
    <w:p>
      <w:pPr>
        <w:rPr>
          <w:rFonts w:hint="default"/>
          <w:lang w:val="en-US" w:eastAsia="zh-CN"/>
        </w:rPr>
      </w:pPr>
      <w:r>
        <w:rPr>
          <w:rFonts w:hint="eastAsia"/>
          <w:lang w:val="en-US" w:eastAsia="zh-CN"/>
        </w:rPr>
        <w:t>【步骤2：学生类别设置】选中列表记录或通过查询条件查询的记录，批量设置教学班的学生类别。系统会自动根据培养层次和上课学生名单自动设置学生类别</w:t>
      </w:r>
    </w:p>
    <w:p>
      <w:r>
        <w:drawing>
          <wp:inline distT="0" distB="0" distL="114300" distR="114300">
            <wp:extent cx="3901440" cy="2324100"/>
            <wp:effectExtent l="0" t="0" r="0" b="762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8"/>
                    <a:stretch>
                      <a:fillRect/>
                    </a:stretch>
                  </pic:blipFill>
                  <pic:spPr>
                    <a:xfrm>
                      <a:off x="0" y="0"/>
                      <a:ext cx="3901440" cy="2324100"/>
                    </a:xfrm>
                    <a:prstGeom prst="rect">
                      <a:avLst/>
                    </a:prstGeom>
                    <a:noFill/>
                    <a:ln>
                      <a:noFill/>
                    </a:ln>
                  </pic:spPr>
                </pic:pic>
              </a:graphicData>
            </a:graphic>
          </wp:inline>
        </w:drawing>
      </w:r>
    </w:p>
    <w:p>
      <w:pPr>
        <w:rPr>
          <w:rFonts w:hint="eastAsia"/>
          <w:lang w:val="en-US" w:eastAsia="zh-CN"/>
        </w:rPr>
      </w:pPr>
      <w:r>
        <w:rPr>
          <w:rFonts w:hint="eastAsia"/>
          <w:lang w:val="en-US" w:eastAsia="zh-CN"/>
        </w:rPr>
        <w:t>【步骤3：示范课程设置】选中列表记录，批量设置教学班的示范课程设置。</w:t>
      </w:r>
    </w:p>
    <w:p>
      <w:r>
        <w:drawing>
          <wp:inline distT="0" distB="0" distL="114300" distR="114300">
            <wp:extent cx="3886200" cy="1379220"/>
            <wp:effectExtent l="0" t="0" r="0" b="762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9"/>
                    <a:stretch>
                      <a:fillRect/>
                    </a:stretch>
                  </pic:blipFill>
                  <pic:spPr>
                    <a:xfrm>
                      <a:off x="0" y="0"/>
                      <a:ext cx="3886200" cy="1379220"/>
                    </a:xfrm>
                    <a:prstGeom prst="rect">
                      <a:avLst/>
                    </a:prstGeom>
                    <a:noFill/>
                    <a:ln>
                      <a:noFill/>
                    </a:ln>
                  </pic:spPr>
                </pic:pic>
              </a:graphicData>
            </a:graphic>
          </wp:inline>
        </w:drawing>
      </w:r>
    </w:p>
    <w:p>
      <w:pPr>
        <w:rPr>
          <w:rFonts w:hint="eastAsia"/>
          <w:lang w:val="en-US" w:eastAsia="zh-CN"/>
        </w:rPr>
      </w:pPr>
      <w:r>
        <w:rPr>
          <w:rFonts w:hint="eastAsia"/>
          <w:lang w:val="en-US" w:eastAsia="zh-CN"/>
        </w:rPr>
        <w:t>【步骤4：全英/双语课程设置】选中列表记录，批量设置教学班是否为“全英/双语课程”。</w:t>
      </w:r>
    </w:p>
    <w:p>
      <w:r>
        <w:drawing>
          <wp:inline distT="0" distB="0" distL="114300" distR="114300">
            <wp:extent cx="3101340" cy="1463040"/>
            <wp:effectExtent l="0" t="0" r="762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0"/>
                    <a:stretch>
                      <a:fillRect/>
                    </a:stretch>
                  </pic:blipFill>
                  <pic:spPr>
                    <a:xfrm>
                      <a:off x="0" y="0"/>
                      <a:ext cx="3101340" cy="1463040"/>
                    </a:xfrm>
                    <a:prstGeom prst="rect">
                      <a:avLst/>
                    </a:prstGeom>
                    <a:noFill/>
                    <a:ln>
                      <a:noFill/>
                    </a:ln>
                  </pic:spPr>
                </pic:pic>
              </a:graphicData>
            </a:graphic>
          </wp:inline>
        </w:drawing>
      </w:r>
    </w:p>
    <w:p>
      <w:pPr>
        <w:rPr>
          <w:rFonts w:hint="eastAsia"/>
          <w:lang w:val="en-US" w:eastAsia="zh-CN"/>
        </w:rPr>
      </w:pPr>
      <w:r>
        <w:rPr>
          <w:rFonts w:hint="eastAsia"/>
          <w:lang w:eastAsia="zh-CN"/>
        </w:rPr>
        <w:t>【</w:t>
      </w:r>
      <w:r>
        <w:rPr>
          <w:rFonts w:hint="eastAsia"/>
          <w:lang w:val="en-US" w:eastAsia="zh-CN"/>
        </w:rPr>
        <w:t>步骤5：计算公式设置</w:t>
      </w:r>
      <w:r>
        <w:rPr>
          <w:rFonts w:hint="eastAsia"/>
          <w:lang w:eastAsia="zh-CN"/>
        </w:rPr>
        <w:t>】</w:t>
      </w:r>
      <w:r>
        <w:rPr>
          <w:rFonts w:hint="eastAsia"/>
          <w:lang w:val="en-US" w:eastAsia="zh-CN"/>
        </w:rPr>
        <w:t>选中列表记录或通过查询条件查询的记录，批量设置教学班的计算公式。系统会自动根据课程性质、学生类别自动对应计算公式。</w:t>
      </w:r>
    </w:p>
    <w:p>
      <w:r>
        <w:drawing>
          <wp:inline distT="0" distB="0" distL="114300" distR="114300">
            <wp:extent cx="3916680" cy="2263140"/>
            <wp:effectExtent l="0" t="0" r="0" b="762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1"/>
                    <a:stretch>
                      <a:fillRect/>
                    </a:stretch>
                  </pic:blipFill>
                  <pic:spPr>
                    <a:xfrm>
                      <a:off x="0" y="0"/>
                      <a:ext cx="3916680" cy="2263140"/>
                    </a:xfrm>
                    <a:prstGeom prst="rect">
                      <a:avLst/>
                    </a:prstGeom>
                    <a:noFill/>
                    <a:ln>
                      <a:noFill/>
                    </a:ln>
                  </pic:spPr>
                </pic:pic>
              </a:graphicData>
            </a:graphic>
          </wp:inline>
        </w:drawing>
      </w:r>
    </w:p>
    <w:p>
      <w:pPr>
        <w:rPr>
          <w:rFonts w:hint="eastAsia"/>
          <w:lang w:val="en-US" w:eastAsia="zh-CN"/>
        </w:rPr>
      </w:pPr>
      <w:r>
        <w:rPr>
          <w:rFonts w:hint="eastAsia"/>
          <w:lang w:eastAsia="zh-CN"/>
        </w:rPr>
        <w:t>【</w:t>
      </w:r>
      <w:r>
        <w:rPr>
          <w:rFonts w:hint="eastAsia"/>
          <w:lang w:val="en-US" w:eastAsia="zh-CN"/>
        </w:rPr>
        <w:t>步骤6：计算课程标准教分</w:t>
      </w:r>
      <w:r>
        <w:rPr>
          <w:rFonts w:hint="eastAsia"/>
          <w:lang w:eastAsia="zh-CN"/>
        </w:rPr>
        <w:t>】</w:t>
      </w:r>
      <w:r>
        <w:rPr>
          <w:rFonts w:hint="eastAsia"/>
          <w:lang w:val="en-US" w:eastAsia="zh-CN"/>
        </w:rPr>
        <w:t>选中列表记录或通过查询条件查询的记录，批量生成教学班的教分信息。在生成教分信息前须明确好了教分计算公式</w:t>
      </w:r>
    </w:p>
    <w:p>
      <w:pPr>
        <w:rPr>
          <w:rFonts w:hint="eastAsia"/>
          <w:lang w:val="en-US" w:eastAsia="zh-CN"/>
        </w:rPr>
      </w:pPr>
      <w:r>
        <w:rPr>
          <w:rFonts w:hint="eastAsia"/>
          <w:lang w:val="en-US" w:eastAsia="zh-CN"/>
        </w:rPr>
        <w:t>【参数设置】用于单个调整教学班教分计算参数。</w:t>
      </w:r>
    </w:p>
    <w:p>
      <w:pPr>
        <w:rPr>
          <w:rFonts w:hint="default"/>
          <w:lang w:val="en-US" w:eastAsia="zh-CN"/>
        </w:rPr>
      </w:pPr>
      <w:r>
        <w:drawing>
          <wp:inline distT="0" distB="0" distL="114300" distR="114300">
            <wp:extent cx="5272405" cy="5309235"/>
            <wp:effectExtent l="0" t="0" r="635" b="952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2"/>
                    <a:stretch>
                      <a:fillRect/>
                    </a:stretch>
                  </pic:blipFill>
                  <pic:spPr>
                    <a:xfrm>
                      <a:off x="0" y="0"/>
                      <a:ext cx="5272405" cy="5309235"/>
                    </a:xfrm>
                    <a:prstGeom prst="rect">
                      <a:avLst/>
                    </a:prstGeom>
                    <a:noFill/>
                    <a:ln>
                      <a:noFill/>
                    </a:ln>
                  </pic:spPr>
                </pic:pic>
              </a:graphicData>
            </a:graphic>
          </wp:inline>
        </w:drawing>
      </w:r>
    </w:p>
    <w:p>
      <w:pPr>
        <w:rPr>
          <w:rFonts w:hint="default"/>
          <w:lang w:val="en-US" w:eastAsia="zh-CN"/>
        </w:rPr>
      </w:pPr>
    </w:p>
    <w:p>
      <w:pPr>
        <w:rPr>
          <w:rFonts w:hint="eastAsia"/>
          <w:lang w:val="en-US" w:eastAsia="zh-CN"/>
        </w:rPr>
      </w:pPr>
    </w:p>
    <w:p>
      <w:pPr>
        <w:pStyle w:val="3"/>
        <w:numPr>
          <w:ilvl w:val="1"/>
          <w:numId w:val="0"/>
        </w:numPr>
        <w:bidi w:val="0"/>
        <w:ind w:leftChars="0"/>
        <w:rPr>
          <w:rFonts w:hint="default"/>
          <w:lang w:val="en-US" w:eastAsia="zh-CN"/>
        </w:rPr>
      </w:pPr>
      <w:r>
        <w:rPr>
          <w:rFonts w:hint="eastAsia"/>
          <w:lang w:val="en-US" w:eastAsia="zh-CN"/>
        </w:rPr>
        <w:t>实践指导教分填报</w:t>
      </w:r>
    </w:p>
    <w:p>
      <w:pPr>
        <w:rPr>
          <w:rFonts w:hint="eastAsia"/>
        </w:rPr>
      </w:pPr>
      <w:r>
        <w:rPr>
          <w:rFonts w:hint="eastAsia"/>
          <w:b/>
        </w:rPr>
        <w:t>功能描述：</w:t>
      </w:r>
      <w:r>
        <w:rPr>
          <w:rFonts w:hint="eastAsia"/>
          <w:b w:val="0"/>
          <w:bCs/>
          <w:lang w:val="en-US" w:eastAsia="zh-CN"/>
        </w:rPr>
        <w:t>确认导师的实践指导教分信息</w:t>
      </w:r>
      <w:r>
        <w:rPr>
          <w:rFonts w:hint="eastAsia"/>
          <w:b w:val="0"/>
          <w:bCs/>
          <w:lang w:val="en-US" w:eastAsia="zh-CN"/>
        </w:rPr>
        <w:t>，</w:t>
      </w:r>
      <w:r>
        <w:rPr>
          <w:rFonts w:hint="eastAsia"/>
          <w:b w:val="0"/>
          <w:bCs/>
          <w:lang w:val="en-US" w:eastAsia="zh-CN"/>
        </w:rPr>
        <w:t>系统会自动根据毕业生情况生成导师各学期的实践指导教分信息</w:t>
      </w:r>
      <w:r>
        <w:rPr>
          <w:rFonts w:hint="eastAsia"/>
          <w:b w:val="0"/>
          <w:bCs/>
        </w:rPr>
        <w:t>。</w:t>
      </w:r>
    </w:p>
    <w:p>
      <w:pPr>
        <w:jc w:val="both"/>
        <w:rPr>
          <w:rFonts w:hint="eastAsia"/>
          <w:b/>
        </w:rPr>
      </w:pPr>
      <w:r>
        <w:rPr>
          <w:rFonts w:hint="eastAsia"/>
          <w:b/>
        </w:rPr>
        <w:t>业务流程：</w:t>
      </w:r>
    </w:p>
    <w:p>
      <w:pPr>
        <w:rPr>
          <w:rFonts w:hint="eastAsia"/>
        </w:rPr>
      </w:pPr>
      <w:r>
        <w:rPr>
          <w:rFonts w:hint="eastAsia"/>
          <w:b/>
          <w:lang w:val="en-US" w:eastAsia="zh-CN"/>
        </w:rPr>
        <w:t>功能路径：进入“新研究生系统”—&gt;</w:t>
      </w:r>
      <w:r>
        <w:rPr>
          <w:rFonts w:hint="eastAsia"/>
        </w:rPr>
        <w:t>“</w:t>
      </w:r>
      <w:r>
        <w:rPr>
          <w:rFonts w:hint="eastAsia"/>
          <w:lang w:val="en-US" w:eastAsia="zh-CN"/>
        </w:rPr>
        <w:t>工作量核对</w:t>
      </w:r>
      <w:r>
        <w:rPr>
          <w:rFonts w:hint="eastAsia"/>
        </w:rPr>
        <w:t>”－&gt;“</w:t>
      </w:r>
      <w:r>
        <w:rPr>
          <w:rFonts w:hint="eastAsia"/>
          <w:lang w:val="en-US" w:eastAsia="zh-CN"/>
        </w:rPr>
        <w:t>实践指导教分填报</w:t>
      </w:r>
      <w:r>
        <w:rPr>
          <w:rFonts w:hint="eastAsia"/>
        </w:rPr>
        <w:t>”</w:t>
      </w:r>
    </w:p>
    <w:p>
      <w:r>
        <w:drawing>
          <wp:inline distT="0" distB="0" distL="114300" distR="114300">
            <wp:extent cx="5273040" cy="2432685"/>
            <wp:effectExtent l="0" t="0" r="0" b="571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3"/>
                    <a:stretch>
                      <a:fillRect/>
                    </a:stretch>
                  </pic:blipFill>
                  <pic:spPr>
                    <a:xfrm>
                      <a:off x="0" y="0"/>
                      <a:ext cx="5273040" cy="2432685"/>
                    </a:xfrm>
                    <a:prstGeom prst="rect">
                      <a:avLst/>
                    </a:prstGeom>
                    <a:noFill/>
                    <a:ln>
                      <a:noFill/>
                    </a:ln>
                  </pic:spPr>
                </pic:pic>
              </a:graphicData>
            </a:graphic>
          </wp:inline>
        </w:drawing>
      </w:r>
    </w:p>
    <w:p>
      <w:pPr>
        <w:rPr>
          <w:rFonts w:hint="default"/>
          <w:lang w:val="en-US" w:eastAsia="zh-CN"/>
        </w:rPr>
      </w:pPr>
      <w:r>
        <w:rPr>
          <w:rFonts w:hint="eastAsia"/>
          <w:b/>
          <w:bCs/>
          <w:lang w:val="en-US" w:eastAsia="zh-CN"/>
        </w:rPr>
        <w:t>操作说明</w:t>
      </w:r>
    </w:p>
    <w:p>
      <w:pPr>
        <w:rPr>
          <w:rFonts w:hint="default"/>
          <w:lang w:val="en-US" w:eastAsia="zh-CN"/>
        </w:rPr>
      </w:pPr>
      <w:r>
        <w:rPr>
          <w:rFonts w:hint="eastAsia"/>
          <w:lang w:val="en-US" w:eastAsia="zh-CN"/>
        </w:rPr>
        <w:t>【新增】点击新增按钮，新增实践指导记录。</w:t>
      </w:r>
    </w:p>
    <w:p>
      <w:pPr>
        <w:rPr>
          <w:rFonts w:hint="eastAsia"/>
          <w:lang w:val="en-US" w:eastAsia="zh-CN"/>
        </w:rPr>
      </w:pPr>
      <w:r>
        <w:rPr>
          <w:rFonts w:hint="eastAsia"/>
          <w:lang w:val="en-US" w:eastAsia="zh-CN"/>
        </w:rPr>
        <w:t>【修改】点击修改按钮，修改实践指导记录。</w:t>
      </w:r>
    </w:p>
    <w:p>
      <w:pPr>
        <w:rPr>
          <w:rFonts w:hint="default"/>
          <w:lang w:val="en-US" w:eastAsia="zh-CN"/>
        </w:rPr>
      </w:pPr>
    </w:p>
    <w:p>
      <w:pPr>
        <w:pStyle w:val="3"/>
        <w:numPr>
          <w:ilvl w:val="1"/>
          <w:numId w:val="0"/>
        </w:numPr>
        <w:bidi w:val="0"/>
        <w:ind w:leftChars="0"/>
        <w:rPr>
          <w:rFonts w:hint="default"/>
          <w:lang w:val="en-US" w:eastAsia="zh-CN"/>
        </w:rPr>
      </w:pPr>
      <w:r>
        <w:rPr>
          <w:rFonts w:hint="eastAsia"/>
          <w:lang w:val="en-US" w:eastAsia="zh-CN"/>
        </w:rPr>
        <w:t>论文指导教分填报</w:t>
      </w:r>
    </w:p>
    <w:p>
      <w:pPr>
        <w:rPr>
          <w:rFonts w:hint="eastAsia"/>
        </w:rPr>
      </w:pPr>
      <w:r>
        <w:rPr>
          <w:rFonts w:hint="eastAsia"/>
          <w:b/>
        </w:rPr>
        <w:t>功能描述：</w:t>
      </w:r>
      <w:r>
        <w:rPr>
          <w:rFonts w:hint="eastAsia"/>
          <w:b w:val="0"/>
          <w:bCs/>
          <w:lang w:val="en-US" w:eastAsia="zh-CN"/>
        </w:rPr>
        <w:t>确认导师的论文指导教分信息，系统会自动根据毕业生授予学位情况生成导师各学期的论文指导教分信息</w:t>
      </w:r>
      <w:r>
        <w:rPr>
          <w:rFonts w:hint="eastAsia"/>
          <w:b w:val="0"/>
          <w:bCs/>
        </w:rPr>
        <w:t>。</w:t>
      </w:r>
    </w:p>
    <w:p>
      <w:pPr>
        <w:jc w:val="both"/>
        <w:rPr>
          <w:rFonts w:hint="eastAsia"/>
          <w:b/>
        </w:rPr>
      </w:pPr>
      <w:r>
        <w:rPr>
          <w:rFonts w:hint="eastAsia"/>
          <w:b/>
        </w:rPr>
        <w:t>业务流程：</w:t>
      </w:r>
    </w:p>
    <w:p>
      <w:pPr>
        <w:rPr>
          <w:rFonts w:hint="eastAsia"/>
        </w:rPr>
      </w:pPr>
      <w:r>
        <w:rPr>
          <w:rFonts w:hint="eastAsia"/>
          <w:b/>
          <w:lang w:val="en-US" w:eastAsia="zh-CN"/>
        </w:rPr>
        <w:t>功能路径：进入“新研究生系统”—&gt;</w:t>
      </w:r>
      <w:r>
        <w:rPr>
          <w:rFonts w:hint="eastAsia"/>
        </w:rPr>
        <w:t>“</w:t>
      </w:r>
      <w:r>
        <w:rPr>
          <w:rFonts w:hint="eastAsia"/>
          <w:lang w:val="en-US" w:eastAsia="zh-CN"/>
        </w:rPr>
        <w:t>工作量核对</w:t>
      </w:r>
      <w:r>
        <w:rPr>
          <w:rFonts w:hint="eastAsia"/>
        </w:rPr>
        <w:t>”－&gt;“</w:t>
      </w:r>
      <w:r>
        <w:rPr>
          <w:rFonts w:hint="eastAsia"/>
          <w:lang w:val="en-US" w:eastAsia="zh-CN"/>
        </w:rPr>
        <w:t>论文指导教分填报</w:t>
      </w:r>
      <w:r>
        <w:rPr>
          <w:rFonts w:hint="eastAsia"/>
        </w:rPr>
        <w:t>”</w:t>
      </w:r>
    </w:p>
    <w:p>
      <w:r>
        <w:drawing>
          <wp:inline distT="0" distB="0" distL="114300" distR="114300">
            <wp:extent cx="5273040" cy="2432685"/>
            <wp:effectExtent l="0" t="0" r="0" b="571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3"/>
                    <a:stretch>
                      <a:fillRect/>
                    </a:stretch>
                  </pic:blipFill>
                  <pic:spPr>
                    <a:xfrm>
                      <a:off x="0" y="0"/>
                      <a:ext cx="5273040" cy="2432685"/>
                    </a:xfrm>
                    <a:prstGeom prst="rect">
                      <a:avLst/>
                    </a:prstGeom>
                    <a:noFill/>
                    <a:ln>
                      <a:noFill/>
                    </a:ln>
                  </pic:spPr>
                </pic:pic>
              </a:graphicData>
            </a:graphic>
          </wp:inline>
        </w:drawing>
      </w:r>
    </w:p>
    <w:p>
      <w:pPr>
        <w:rPr>
          <w:rFonts w:hint="default"/>
          <w:lang w:val="en-US" w:eastAsia="zh-CN"/>
        </w:rPr>
      </w:pPr>
      <w:r>
        <w:rPr>
          <w:rFonts w:hint="eastAsia"/>
          <w:b/>
          <w:bCs/>
          <w:lang w:val="en-US" w:eastAsia="zh-CN"/>
        </w:rPr>
        <w:t>操作说明</w:t>
      </w:r>
    </w:p>
    <w:p>
      <w:pPr>
        <w:rPr>
          <w:rFonts w:hint="default"/>
          <w:lang w:val="en-US" w:eastAsia="zh-CN"/>
        </w:rPr>
      </w:pPr>
      <w:r>
        <w:rPr>
          <w:rFonts w:hint="eastAsia"/>
          <w:lang w:val="en-US" w:eastAsia="zh-CN"/>
        </w:rPr>
        <w:t>【新增】点击新增按钮，新增论文指导记录。</w:t>
      </w:r>
    </w:p>
    <w:p>
      <w:pPr>
        <w:rPr>
          <w:rFonts w:hint="default"/>
          <w:lang w:val="en-US" w:eastAsia="zh-CN"/>
        </w:rPr>
      </w:pPr>
      <w:r>
        <w:rPr>
          <w:rFonts w:hint="eastAsia"/>
          <w:lang w:val="en-US" w:eastAsia="zh-CN"/>
        </w:rPr>
        <w:t>【修改】点击修改按钮，修改论文指导记录。</w:t>
      </w:r>
    </w:p>
    <w:p>
      <w:pPr>
        <w:pStyle w:val="3"/>
        <w:numPr>
          <w:ilvl w:val="1"/>
          <w:numId w:val="0"/>
        </w:numPr>
        <w:bidi w:val="0"/>
        <w:ind w:leftChars="0"/>
        <w:rPr>
          <w:rFonts w:hint="default"/>
          <w:lang w:val="en-US" w:eastAsia="zh-CN"/>
        </w:rPr>
      </w:pPr>
      <w:r>
        <w:rPr>
          <w:rFonts w:hint="eastAsia"/>
          <w:lang w:val="en-US" w:eastAsia="zh-CN"/>
        </w:rPr>
        <w:t>导师组长教分填报</w:t>
      </w:r>
    </w:p>
    <w:p>
      <w:pPr>
        <w:rPr>
          <w:rFonts w:hint="eastAsia"/>
        </w:rPr>
      </w:pPr>
      <w:r>
        <w:rPr>
          <w:rFonts w:hint="eastAsia"/>
          <w:b/>
        </w:rPr>
        <w:t>功能描述：</w:t>
      </w:r>
      <w:r>
        <w:rPr>
          <w:rFonts w:hint="eastAsia"/>
          <w:b w:val="0"/>
          <w:bCs/>
          <w:lang w:val="en-US" w:eastAsia="zh-CN"/>
        </w:rPr>
        <w:t>维护担任</w:t>
      </w:r>
      <w:r>
        <w:rPr>
          <w:rFonts w:hint="eastAsia"/>
          <w:b w:val="0"/>
          <w:bCs/>
          <w:lang w:val="en-US" w:eastAsia="zh-CN"/>
        </w:rPr>
        <w:t>导师组长的教分信息</w:t>
      </w:r>
      <w:r>
        <w:rPr>
          <w:rFonts w:hint="eastAsia"/>
          <w:b w:val="0"/>
          <w:bCs/>
        </w:rPr>
        <w:t>。</w:t>
      </w:r>
    </w:p>
    <w:p>
      <w:pPr>
        <w:jc w:val="both"/>
        <w:rPr>
          <w:rFonts w:hint="eastAsia" w:eastAsiaTheme="minorEastAsia"/>
          <w:b/>
          <w:lang w:val="en-US" w:eastAsia="zh-CN"/>
        </w:rPr>
      </w:pPr>
      <w:r>
        <w:rPr>
          <w:rFonts w:hint="eastAsia"/>
          <w:b/>
        </w:rPr>
        <w:t>业务流程：</w:t>
      </w:r>
    </w:p>
    <w:p>
      <w:pPr>
        <w:rPr>
          <w:rFonts w:hint="eastAsia"/>
        </w:rPr>
      </w:pPr>
      <w:r>
        <w:rPr>
          <w:rFonts w:hint="eastAsia"/>
          <w:b/>
          <w:lang w:val="en-US" w:eastAsia="zh-CN"/>
        </w:rPr>
        <w:t>功能路径：进入“新研究生系统”—&gt;</w:t>
      </w:r>
      <w:r>
        <w:rPr>
          <w:rFonts w:hint="eastAsia"/>
        </w:rPr>
        <w:t>“</w:t>
      </w:r>
      <w:r>
        <w:rPr>
          <w:rFonts w:hint="eastAsia"/>
          <w:lang w:val="en-US" w:eastAsia="zh-CN"/>
        </w:rPr>
        <w:t>工作量核对</w:t>
      </w:r>
      <w:r>
        <w:rPr>
          <w:rFonts w:hint="eastAsia"/>
        </w:rPr>
        <w:t>”－&gt;“</w:t>
      </w:r>
      <w:r>
        <w:rPr>
          <w:rFonts w:hint="eastAsia"/>
          <w:lang w:val="en-US" w:eastAsia="zh-CN"/>
        </w:rPr>
        <w:t>导师组长教分填报</w:t>
      </w:r>
      <w:r>
        <w:rPr>
          <w:rFonts w:hint="eastAsia"/>
        </w:rPr>
        <w:t>”</w:t>
      </w:r>
    </w:p>
    <w:p>
      <w:r>
        <w:drawing>
          <wp:inline distT="0" distB="0" distL="114300" distR="114300">
            <wp:extent cx="5273040" cy="2432685"/>
            <wp:effectExtent l="0" t="0" r="0" b="571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3"/>
                    <a:stretch>
                      <a:fillRect/>
                    </a:stretch>
                  </pic:blipFill>
                  <pic:spPr>
                    <a:xfrm>
                      <a:off x="0" y="0"/>
                      <a:ext cx="5273040" cy="2432685"/>
                    </a:xfrm>
                    <a:prstGeom prst="rect">
                      <a:avLst/>
                    </a:prstGeom>
                    <a:noFill/>
                    <a:ln>
                      <a:noFill/>
                    </a:ln>
                  </pic:spPr>
                </pic:pic>
              </a:graphicData>
            </a:graphic>
          </wp:inline>
        </w:drawing>
      </w:r>
    </w:p>
    <w:p>
      <w:pPr>
        <w:rPr>
          <w:rFonts w:hint="default"/>
          <w:lang w:val="en-US" w:eastAsia="zh-CN"/>
        </w:rPr>
      </w:pPr>
      <w:r>
        <w:rPr>
          <w:rFonts w:hint="eastAsia"/>
          <w:b/>
          <w:bCs/>
          <w:lang w:val="en-US" w:eastAsia="zh-CN"/>
        </w:rPr>
        <w:t>操作说明</w:t>
      </w:r>
    </w:p>
    <w:p>
      <w:pPr>
        <w:rPr>
          <w:rFonts w:hint="default"/>
          <w:lang w:val="en-US" w:eastAsia="zh-CN"/>
        </w:rPr>
      </w:pPr>
      <w:r>
        <w:rPr>
          <w:rFonts w:hint="eastAsia"/>
          <w:lang w:val="en-US" w:eastAsia="zh-CN"/>
        </w:rPr>
        <w:t>【新增】点击新增按钮，新增导师组长记录。</w:t>
      </w:r>
    </w:p>
    <w:p>
      <w:pPr>
        <w:rPr>
          <w:rFonts w:hint="eastAsia"/>
          <w:lang w:val="en-US" w:eastAsia="zh-CN"/>
        </w:rPr>
      </w:pPr>
      <w:r>
        <w:rPr>
          <w:rFonts w:hint="eastAsia"/>
          <w:lang w:val="en-US" w:eastAsia="zh-CN"/>
        </w:rPr>
        <w:t>【修改】点击修改按钮，修改导师组长记录。</w:t>
      </w:r>
    </w:p>
    <w:p>
      <w:pPr>
        <w:pStyle w:val="3"/>
        <w:numPr>
          <w:ilvl w:val="1"/>
          <w:numId w:val="0"/>
        </w:numPr>
        <w:bidi w:val="0"/>
        <w:ind w:leftChars="0"/>
        <w:rPr>
          <w:rFonts w:hint="default"/>
          <w:lang w:val="en-US" w:eastAsia="zh-CN"/>
        </w:rPr>
      </w:pPr>
      <w:r>
        <w:rPr>
          <w:rFonts w:hint="eastAsia"/>
          <w:lang w:val="en-US" w:eastAsia="zh-CN"/>
        </w:rPr>
        <w:t>工作量单位审核</w:t>
      </w:r>
    </w:p>
    <w:p>
      <w:pPr>
        <w:rPr>
          <w:rFonts w:hint="eastAsia"/>
        </w:rPr>
      </w:pPr>
      <w:r>
        <w:rPr>
          <w:rFonts w:hint="eastAsia"/>
          <w:b/>
        </w:rPr>
        <w:t>功能描述：</w:t>
      </w:r>
      <w:r>
        <w:rPr>
          <w:rFonts w:hint="eastAsia"/>
          <w:b w:val="0"/>
          <w:bCs/>
          <w:lang w:val="en-US" w:eastAsia="zh-CN"/>
        </w:rPr>
        <w:t>报送单位</w:t>
      </w:r>
      <w:r>
        <w:rPr>
          <w:rFonts w:hint="eastAsia" w:ascii="宋体" w:hAnsi="宋体" w:eastAsia="宋体" w:cs="宋体"/>
          <w:b w:val="0"/>
          <w:bCs/>
          <w:color w:val="auto"/>
          <w:lang w:val="en-US" w:eastAsia="zh-CN"/>
        </w:rPr>
        <w:t>须在核对时间范围内，核对当前学年各类标准教分信息，并将核对情况提交到研究生院审核。</w:t>
      </w:r>
    </w:p>
    <w:p>
      <w:pPr>
        <w:jc w:val="both"/>
        <w:rPr>
          <w:rFonts w:hint="eastAsia"/>
          <w:b/>
        </w:rPr>
      </w:pPr>
      <w:r>
        <w:rPr>
          <w:rFonts w:hint="eastAsia"/>
          <w:b/>
        </w:rPr>
        <w:t>业务流程：</w:t>
      </w:r>
      <w:r>
        <w:rPr>
          <w:rFonts w:hint="eastAsia" w:ascii="宋体" w:hAnsi="宋体" w:eastAsia="宋体" w:cs="宋体"/>
          <w:b/>
          <w:bCs/>
          <w:color w:val="auto"/>
          <w:lang w:val="en-US" w:eastAsia="zh-CN"/>
        </w:rPr>
        <w:t>教师核对——》报送单位核对——》研究生核对</w:t>
      </w:r>
    </w:p>
    <w:p>
      <w:pPr>
        <w:rPr>
          <w:rFonts w:hint="eastAsia"/>
        </w:rPr>
      </w:pPr>
      <w:r>
        <w:rPr>
          <w:rFonts w:hint="eastAsia"/>
          <w:b/>
          <w:lang w:val="en-US" w:eastAsia="zh-CN"/>
        </w:rPr>
        <w:t>功能路径：进入“新研究生系统”—&gt;</w:t>
      </w:r>
      <w:r>
        <w:rPr>
          <w:rFonts w:hint="eastAsia"/>
        </w:rPr>
        <w:t>“</w:t>
      </w:r>
      <w:r>
        <w:rPr>
          <w:rFonts w:hint="eastAsia"/>
          <w:lang w:val="en-US" w:eastAsia="zh-CN"/>
        </w:rPr>
        <w:t>工作量核对</w:t>
      </w:r>
      <w:r>
        <w:rPr>
          <w:rFonts w:hint="eastAsia"/>
        </w:rPr>
        <w:t>”－&gt;“</w:t>
      </w:r>
      <w:r>
        <w:rPr>
          <w:rFonts w:hint="eastAsia"/>
          <w:lang w:val="en-US" w:eastAsia="zh-CN"/>
        </w:rPr>
        <w:t>工作量单位审核</w:t>
      </w:r>
      <w:r>
        <w:rPr>
          <w:rFonts w:hint="eastAsia"/>
        </w:rPr>
        <w:t>”</w:t>
      </w:r>
    </w:p>
    <w:p>
      <w:r>
        <w:drawing>
          <wp:inline distT="0" distB="0" distL="114300" distR="114300">
            <wp:extent cx="5269865" cy="1638300"/>
            <wp:effectExtent l="0" t="0" r="3175" b="762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24"/>
                    <a:stretch>
                      <a:fillRect/>
                    </a:stretch>
                  </pic:blipFill>
                  <pic:spPr>
                    <a:xfrm>
                      <a:off x="0" y="0"/>
                      <a:ext cx="5269865" cy="1638300"/>
                    </a:xfrm>
                    <a:prstGeom prst="rect">
                      <a:avLst/>
                    </a:prstGeom>
                    <a:noFill/>
                    <a:ln>
                      <a:noFill/>
                    </a:ln>
                  </pic:spPr>
                </pic:pic>
              </a:graphicData>
            </a:graphic>
          </wp:inline>
        </w:drawing>
      </w:r>
    </w:p>
    <w:p>
      <w:pPr>
        <w:rPr>
          <w:rFonts w:hint="default"/>
          <w:lang w:val="en-US" w:eastAsia="zh-CN"/>
        </w:rPr>
      </w:pPr>
      <w:r>
        <w:rPr>
          <w:rFonts w:hint="eastAsia"/>
          <w:b/>
          <w:bCs/>
          <w:lang w:val="en-US" w:eastAsia="zh-CN"/>
        </w:rPr>
        <w:t>操作说明</w:t>
      </w:r>
    </w:p>
    <w:p>
      <w:pPr>
        <w:rPr>
          <w:rFonts w:hint="eastAsia"/>
          <w:b/>
          <w:bCs/>
          <w:lang w:val="en-US" w:eastAsia="zh-CN"/>
        </w:rPr>
      </w:pPr>
      <w:r>
        <w:rPr>
          <w:rFonts w:hint="eastAsia"/>
          <w:b/>
          <w:bCs/>
          <w:lang w:val="en-US" w:eastAsia="zh-CN"/>
        </w:rPr>
        <w:t>【核对】</w:t>
      </w:r>
      <w:r>
        <w:rPr>
          <w:rFonts w:hint="eastAsia"/>
          <w:b w:val="0"/>
          <w:bCs w:val="0"/>
          <w:lang w:val="en-US" w:eastAsia="zh-CN"/>
        </w:rPr>
        <w:t>点击相应的记录，点击“核对”按钮，进入单个核对界面，填写审核状态，并提交到研究生院审核。</w:t>
      </w:r>
    </w:p>
    <w:p>
      <w:pPr>
        <w:rPr>
          <w:rFonts w:hint="default"/>
          <w:lang w:val="en-US" w:eastAsia="zh-CN"/>
        </w:rPr>
      </w:pPr>
      <w:r>
        <w:rPr>
          <w:rFonts w:hint="eastAsia"/>
          <w:b/>
          <w:bCs/>
          <w:lang w:val="en-US" w:eastAsia="zh-CN"/>
        </w:rPr>
        <w:t>【批量提交】</w:t>
      </w:r>
      <w:r>
        <w:rPr>
          <w:rFonts w:hint="eastAsia"/>
          <w:b w:val="0"/>
          <w:bCs w:val="0"/>
          <w:lang w:val="en-US" w:eastAsia="zh-CN"/>
        </w:rPr>
        <w:t>选中相应的记录，点击“批量提交”，填写审核状态，并提交到研究生院审核。</w:t>
      </w:r>
    </w:p>
    <w:p>
      <w:pPr>
        <w:pStyle w:val="2"/>
        <w:bidi w:val="0"/>
        <w:rPr>
          <w:rFonts w:hint="default"/>
          <w:lang w:val="en-US" w:eastAsia="zh-CN"/>
        </w:rPr>
      </w:pPr>
      <w:r>
        <w:rPr>
          <w:rFonts w:hint="eastAsia"/>
          <w:lang w:val="en-US" w:eastAsia="zh-CN"/>
        </w:rPr>
        <w:t>研究生院</w:t>
      </w:r>
    </w:p>
    <w:p>
      <w:pPr>
        <w:pStyle w:val="3"/>
        <w:numPr>
          <w:ilvl w:val="1"/>
          <w:numId w:val="0"/>
        </w:numPr>
        <w:bidi w:val="0"/>
        <w:ind w:leftChars="0"/>
        <w:rPr>
          <w:rFonts w:hint="eastAsia"/>
          <w:lang w:val="en-US" w:eastAsia="zh-CN"/>
        </w:rPr>
      </w:pPr>
      <w:r>
        <w:rPr>
          <w:rFonts w:hint="eastAsia"/>
          <w:lang w:val="en-US" w:eastAsia="zh-CN"/>
        </w:rPr>
        <w:t>工作量业务设置</w:t>
      </w:r>
    </w:p>
    <w:p>
      <w:pPr>
        <w:rPr>
          <w:rFonts w:hint="default"/>
          <w:b w:val="0"/>
          <w:bCs w:val="0"/>
          <w:lang w:val="en-US" w:eastAsia="zh-CN"/>
        </w:rPr>
      </w:pPr>
      <w:r>
        <w:rPr>
          <w:rFonts w:hint="eastAsia"/>
          <w:b/>
          <w:bCs/>
          <w:lang w:val="en-US" w:eastAsia="zh-CN"/>
        </w:rPr>
        <w:t>功能描述：</w:t>
      </w:r>
      <w:r>
        <w:rPr>
          <w:rFonts w:hint="eastAsia"/>
          <w:b w:val="0"/>
          <w:bCs w:val="0"/>
          <w:lang w:val="en-US" w:eastAsia="zh-CN"/>
        </w:rPr>
        <w:t>设置工作量填报学年，教师、单位办理时间</w:t>
      </w:r>
    </w:p>
    <w:p>
      <w:pPr>
        <w:rPr>
          <w:rFonts w:hint="default"/>
          <w:b/>
          <w:bCs/>
          <w:lang w:val="en-US" w:eastAsia="zh-CN"/>
        </w:rPr>
      </w:pPr>
      <w:r>
        <w:rPr>
          <w:rFonts w:hint="eastAsia"/>
          <w:b/>
          <w:bCs/>
          <w:lang w:val="en-US" w:eastAsia="zh-CN"/>
        </w:rPr>
        <w:t>业务流程：</w:t>
      </w:r>
    </w:p>
    <w:p>
      <w:pPr>
        <w:rPr>
          <w:rFonts w:hint="eastAsia"/>
          <w:b w:val="0"/>
          <w:bCs/>
        </w:rPr>
      </w:pPr>
      <w:r>
        <w:rPr>
          <w:rFonts w:hint="eastAsia"/>
          <w:b/>
          <w:bCs/>
          <w:lang w:val="en-US" w:eastAsia="zh-CN"/>
        </w:rPr>
        <w:t>功能路径：</w:t>
      </w:r>
      <w:r>
        <w:rPr>
          <w:rFonts w:hint="eastAsia"/>
          <w:b w:val="0"/>
          <w:bCs/>
          <w:lang w:val="en-US" w:eastAsia="zh-CN"/>
        </w:rPr>
        <w:t>进入“新研究生系统”—&gt;</w:t>
      </w:r>
      <w:r>
        <w:rPr>
          <w:rFonts w:hint="eastAsia"/>
          <w:b w:val="0"/>
          <w:bCs/>
        </w:rPr>
        <w:t>“</w:t>
      </w:r>
      <w:r>
        <w:rPr>
          <w:rFonts w:hint="eastAsia"/>
          <w:b w:val="0"/>
          <w:bCs/>
          <w:lang w:val="en-US" w:eastAsia="zh-CN"/>
        </w:rPr>
        <w:t>工作量核对</w:t>
      </w:r>
      <w:r>
        <w:rPr>
          <w:rFonts w:hint="eastAsia"/>
          <w:b w:val="0"/>
          <w:bCs/>
        </w:rPr>
        <w:t>”－&gt;“</w:t>
      </w:r>
      <w:r>
        <w:rPr>
          <w:rFonts w:hint="eastAsia"/>
          <w:b w:val="0"/>
          <w:bCs/>
          <w:lang w:val="en-US" w:eastAsia="zh-CN"/>
        </w:rPr>
        <w:t>工作量业务设置</w:t>
      </w:r>
      <w:r>
        <w:rPr>
          <w:rFonts w:hint="eastAsia"/>
          <w:b w:val="0"/>
          <w:bCs/>
        </w:rPr>
        <w:t>”</w:t>
      </w:r>
    </w:p>
    <w:p>
      <w:r>
        <w:drawing>
          <wp:inline distT="0" distB="0" distL="114300" distR="114300">
            <wp:extent cx="5268595" cy="4144010"/>
            <wp:effectExtent l="0" t="0" r="4445" b="127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25"/>
                    <a:stretch>
                      <a:fillRect/>
                    </a:stretch>
                  </pic:blipFill>
                  <pic:spPr>
                    <a:xfrm>
                      <a:off x="0" y="0"/>
                      <a:ext cx="5268595" cy="4144010"/>
                    </a:xfrm>
                    <a:prstGeom prst="rect">
                      <a:avLst/>
                    </a:prstGeom>
                    <a:noFill/>
                    <a:ln>
                      <a:noFill/>
                    </a:ln>
                  </pic:spPr>
                </pic:pic>
              </a:graphicData>
            </a:graphic>
          </wp:inline>
        </w:drawing>
      </w:r>
    </w:p>
    <w:p>
      <w:pPr>
        <w:rPr>
          <w:rFonts w:hint="default"/>
          <w:lang w:val="en-US" w:eastAsia="zh-CN"/>
        </w:rPr>
      </w:pPr>
      <w:r>
        <w:rPr>
          <w:rFonts w:hint="eastAsia"/>
          <w:b/>
          <w:bCs/>
          <w:lang w:val="en-US" w:eastAsia="zh-CN"/>
        </w:rPr>
        <w:t>操作说明：</w:t>
      </w:r>
    </w:p>
    <w:p>
      <w:pPr>
        <w:rPr>
          <w:rFonts w:hint="default"/>
          <w:lang w:val="en-US" w:eastAsia="zh-CN"/>
        </w:rPr>
      </w:pPr>
      <w:r>
        <w:rPr>
          <w:rFonts w:hint="eastAsia"/>
          <w:lang w:eastAsia="zh-CN"/>
        </w:rPr>
        <w:t>【</w:t>
      </w:r>
      <w:r>
        <w:rPr>
          <w:rFonts w:hint="eastAsia"/>
          <w:lang w:val="en-US" w:eastAsia="zh-CN"/>
        </w:rPr>
        <w:t>保存</w:t>
      </w:r>
      <w:r>
        <w:rPr>
          <w:rFonts w:hint="eastAsia"/>
          <w:lang w:eastAsia="zh-CN"/>
        </w:rPr>
        <w:t>】</w:t>
      </w:r>
      <w:r>
        <w:rPr>
          <w:rFonts w:hint="eastAsia"/>
          <w:lang w:val="en-US" w:eastAsia="zh-CN"/>
        </w:rPr>
        <w:t>设置相关信息后，点击“保存”按钮。</w:t>
      </w:r>
    </w:p>
    <w:p>
      <w:pPr>
        <w:pStyle w:val="3"/>
        <w:numPr>
          <w:ilvl w:val="1"/>
          <w:numId w:val="0"/>
        </w:numPr>
        <w:bidi w:val="0"/>
        <w:ind w:leftChars="0"/>
        <w:rPr>
          <w:rFonts w:hint="eastAsia"/>
          <w:lang w:val="en-US" w:eastAsia="zh-CN"/>
        </w:rPr>
      </w:pPr>
      <w:r>
        <w:rPr>
          <w:rFonts w:hint="eastAsia"/>
          <w:lang w:val="en-US" w:eastAsia="zh-CN"/>
        </w:rPr>
        <w:t>人员类别设置</w:t>
      </w:r>
    </w:p>
    <w:p>
      <w:pPr>
        <w:rPr>
          <w:rFonts w:hint="default"/>
          <w:b w:val="0"/>
          <w:bCs w:val="0"/>
          <w:lang w:val="en-US" w:eastAsia="zh-CN"/>
        </w:rPr>
      </w:pPr>
      <w:r>
        <w:rPr>
          <w:rFonts w:hint="eastAsia"/>
          <w:b/>
          <w:bCs/>
          <w:lang w:val="en-US" w:eastAsia="zh-CN"/>
        </w:rPr>
        <w:t>功能描述：</w:t>
      </w:r>
      <w:r>
        <w:rPr>
          <w:rFonts w:hint="eastAsia"/>
          <w:b w:val="0"/>
          <w:bCs w:val="0"/>
          <w:lang w:val="en-US" w:eastAsia="zh-CN"/>
        </w:rPr>
        <w:t>人员类别</w:t>
      </w:r>
      <w:r>
        <w:rPr>
          <w:rFonts w:hint="eastAsia"/>
          <w:b w:val="0"/>
          <w:bCs w:val="0"/>
          <w:lang w:val="en-US" w:eastAsia="zh-CN"/>
        </w:rPr>
        <w:t>设置</w:t>
      </w:r>
    </w:p>
    <w:p>
      <w:pPr>
        <w:rPr>
          <w:rFonts w:hint="default"/>
          <w:b/>
          <w:bCs/>
          <w:lang w:val="en-US" w:eastAsia="zh-CN"/>
        </w:rPr>
      </w:pPr>
      <w:r>
        <w:rPr>
          <w:rFonts w:hint="eastAsia"/>
          <w:b/>
          <w:bCs/>
          <w:lang w:val="en-US" w:eastAsia="zh-CN"/>
        </w:rPr>
        <w:t>业务流程：</w:t>
      </w:r>
    </w:p>
    <w:p>
      <w:pPr>
        <w:rPr>
          <w:rFonts w:hint="eastAsia"/>
          <w:b w:val="0"/>
          <w:bCs/>
        </w:rPr>
      </w:pPr>
      <w:r>
        <w:rPr>
          <w:rFonts w:hint="eastAsia"/>
          <w:b/>
          <w:bCs/>
          <w:lang w:val="en-US" w:eastAsia="zh-CN"/>
        </w:rPr>
        <w:t>功能路径：</w:t>
      </w:r>
      <w:r>
        <w:rPr>
          <w:rFonts w:hint="eastAsia"/>
          <w:b w:val="0"/>
          <w:bCs/>
          <w:lang w:val="en-US" w:eastAsia="zh-CN"/>
        </w:rPr>
        <w:t>进入“新研究生系统”—&gt;</w:t>
      </w:r>
      <w:r>
        <w:rPr>
          <w:rFonts w:hint="eastAsia"/>
          <w:b w:val="0"/>
          <w:bCs/>
        </w:rPr>
        <w:t>“</w:t>
      </w:r>
      <w:r>
        <w:rPr>
          <w:rFonts w:hint="eastAsia"/>
          <w:b w:val="0"/>
          <w:bCs/>
          <w:lang w:val="en-US" w:eastAsia="zh-CN"/>
        </w:rPr>
        <w:t>工作量核对</w:t>
      </w:r>
      <w:r>
        <w:rPr>
          <w:rFonts w:hint="eastAsia"/>
          <w:b w:val="0"/>
          <w:bCs/>
        </w:rPr>
        <w:t>”－&gt;“</w:t>
      </w:r>
      <w:r>
        <w:rPr>
          <w:rFonts w:hint="eastAsia"/>
          <w:b w:val="0"/>
          <w:bCs/>
          <w:lang w:val="en-US" w:eastAsia="zh-CN"/>
        </w:rPr>
        <w:t>人员类别设置</w:t>
      </w:r>
      <w:r>
        <w:rPr>
          <w:rFonts w:hint="eastAsia"/>
          <w:b w:val="0"/>
          <w:bCs/>
        </w:rPr>
        <w:t>”</w:t>
      </w:r>
    </w:p>
    <w:p>
      <w:r>
        <w:drawing>
          <wp:inline distT="0" distB="0" distL="114300" distR="114300">
            <wp:extent cx="5271135" cy="2445385"/>
            <wp:effectExtent l="0" t="0" r="1905" b="825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26"/>
                    <a:stretch>
                      <a:fillRect/>
                    </a:stretch>
                  </pic:blipFill>
                  <pic:spPr>
                    <a:xfrm>
                      <a:off x="0" y="0"/>
                      <a:ext cx="5271135" cy="2445385"/>
                    </a:xfrm>
                    <a:prstGeom prst="rect">
                      <a:avLst/>
                    </a:prstGeom>
                    <a:noFill/>
                    <a:ln>
                      <a:noFill/>
                    </a:ln>
                  </pic:spPr>
                </pic:pic>
              </a:graphicData>
            </a:graphic>
          </wp:inline>
        </w:drawing>
      </w:r>
    </w:p>
    <w:p>
      <w:pPr>
        <w:rPr>
          <w:rFonts w:hint="eastAsia"/>
          <w:b/>
          <w:bCs/>
          <w:lang w:val="en-US" w:eastAsia="zh-CN"/>
        </w:rPr>
      </w:pPr>
      <w:r>
        <w:rPr>
          <w:rFonts w:hint="eastAsia"/>
          <w:b/>
          <w:bCs/>
          <w:lang w:val="en-US" w:eastAsia="zh-CN"/>
        </w:rPr>
        <w:t>操作说明：</w:t>
      </w:r>
    </w:p>
    <w:p>
      <w:pPr>
        <w:rPr>
          <w:rFonts w:hint="default"/>
          <w:b w:val="0"/>
          <w:bCs w:val="0"/>
          <w:lang w:val="en-US" w:eastAsia="zh-CN"/>
        </w:rPr>
      </w:pPr>
      <w:r>
        <w:rPr>
          <w:rFonts w:hint="eastAsia"/>
          <w:b/>
          <w:bCs/>
          <w:lang w:val="en-US" w:eastAsia="zh-CN"/>
        </w:rPr>
        <w:t>【新增】</w:t>
      </w:r>
      <w:r>
        <w:rPr>
          <w:rFonts w:hint="eastAsia"/>
          <w:b w:val="0"/>
          <w:bCs w:val="0"/>
          <w:lang w:val="en-US" w:eastAsia="zh-CN"/>
        </w:rPr>
        <w:t>新增教职工人员类别信息</w:t>
      </w:r>
    </w:p>
    <w:p>
      <w:pPr>
        <w:rPr>
          <w:rFonts w:hint="default"/>
          <w:b/>
          <w:bCs/>
          <w:lang w:val="en-US" w:eastAsia="zh-CN"/>
        </w:rPr>
      </w:pPr>
      <w:r>
        <w:rPr>
          <w:rFonts w:hint="eastAsia"/>
          <w:b/>
          <w:bCs/>
          <w:lang w:val="en-US" w:eastAsia="zh-CN"/>
        </w:rPr>
        <w:t>【修改】</w:t>
      </w:r>
      <w:r>
        <w:rPr>
          <w:rFonts w:hint="eastAsia"/>
          <w:b w:val="0"/>
          <w:bCs w:val="0"/>
          <w:lang w:val="en-US" w:eastAsia="zh-CN"/>
        </w:rPr>
        <w:t>修改</w:t>
      </w:r>
      <w:r>
        <w:rPr>
          <w:rFonts w:hint="eastAsia"/>
          <w:b w:val="0"/>
          <w:bCs w:val="0"/>
          <w:lang w:val="en-US" w:eastAsia="zh-CN"/>
        </w:rPr>
        <w:t>教职工人员类别信息</w:t>
      </w:r>
    </w:p>
    <w:p>
      <w:pPr>
        <w:pStyle w:val="3"/>
        <w:numPr>
          <w:ilvl w:val="1"/>
          <w:numId w:val="0"/>
        </w:numPr>
        <w:bidi w:val="0"/>
        <w:ind w:leftChars="0"/>
        <w:rPr>
          <w:rFonts w:hint="eastAsia"/>
          <w:lang w:val="en-US" w:eastAsia="zh-CN"/>
        </w:rPr>
      </w:pPr>
      <w:r>
        <w:rPr>
          <w:rFonts w:hint="eastAsia"/>
          <w:lang w:val="en-US" w:eastAsia="zh-CN"/>
        </w:rPr>
        <w:t>课程性质设置</w:t>
      </w:r>
    </w:p>
    <w:p>
      <w:pPr>
        <w:rPr>
          <w:rFonts w:hint="default"/>
          <w:b w:val="0"/>
          <w:bCs w:val="0"/>
          <w:lang w:val="en-US" w:eastAsia="zh-CN"/>
        </w:rPr>
      </w:pPr>
      <w:r>
        <w:rPr>
          <w:rFonts w:hint="eastAsia"/>
          <w:b/>
          <w:bCs/>
          <w:lang w:val="en-US" w:eastAsia="zh-CN"/>
        </w:rPr>
        <w:t>功能描述：</w:t>
      </w:r>
      <w:r>
        <w:rPr>
          <w:rFonts w:hint="eastAsia"/>
          <w:b w:val="0"/>
          <w:bCs w:val="0"/>
          <w:lang w:val="en-US" w:eastAsia="zh-CN"/>
        </w:rPr>
        <w:t>课程性质</w:t>
      </w:r>
      <w:r>
        <w:rPr>
          <w:rFonts w:hint="eastAsia"/>
          <w:b w:val="0"/>
          <w:bCs w:val="0"/>
          <w:lang w:val="en-US" w:eastAsia="zh-CN"/>
        </w:rPr>
        <w:t>设置，在计算教分时须要设置好课程对应的课程性质</w:t>
      </w:r>
    </w:p>
    <w:p>
      <w:pPr>
        <w:rPr>
          <w:rFonts w:hint="default"/>
          <w:b/>
          <w:bCs/>
          <w:lang w:val="en-US" w:eastAsia="zh-CN"/>
        </w:rPr>
      </w:pPr>
      <w:r>
        <w:rPr>
          <w:rFonts w:hint="eastAsia"/>
          <w:b/>
          <w:bCs/>
          <w:lang w:val="en-US" w:eastAsia="zh-CN"/>
        </w:rPr>
        <w:t>业务流程：</w:t>
      </w:r>
    </w:p>
    <w:p>
      <w:pPr>
        <w:rPr>
          <w:rFonts w:hint="eastAsia"/>
          <w:b w:val="0"/>
          <w:bCs/>
        </w:rPr>
      </w:pPr>
      <w:r>
        <w:rPr>
          <w:rFonts w:hint="eastAsia"/>
          <w:b/>
          <w:bCs/>
          <w:lang w:val="en-US" w:eastAsia="zh-CN"/>
        </w:rPr>
        <w:t>功能路径：</w:t>
      </w:r>
      <w:r>
        <w:rPr>
          <w:rFonts w:hint="eastAsia"/>
          <w:b w:val="0"/>
          <w:bCs/>
          <w:lang w:val="en-US" w:eastAsia="zh-CN"/>
        </w:rPr>
        <w:t>进入“新研究生系统”—&gt;</w:t>
      </w:r>
      <w:r>
        <w:rPr>
          <w:rFonts w:hint="eastAsia"/>
          <w:b w:val="0"/>
          <w:bCs/>
        </w:rPr>
        <w:t>“</w:t>
      </w:r>
      <w:r>
        <w:rPr>
          <w:rFonts w:hint="eastAsia"/>
          <w:b w:val="0"/>
          <w:bCs/>
          <w:lang w:val="en-US" w:eastAsia="zh-CN"/>
        </w:rPr>
        <w:t>工作量核对</w:t>
      </w:r>
      <w:r>
        <w:rPr>
          <w:rFonts w:hint="eastAsia"/>
          <w:b w:val="0"/>
          <w:bCs/>
        </w:rPr>
        <w:t>”－&gt;“</w:t>
      </w:r>
      <w:r>
        <w:rPr>
          <w:rFonts w:hint="eastAsia"/>
          <w:b w:val="0"/>
          <w:bCs/>
          <w:lang w:val="en-US" w:eastAsia="zh-CN"/>
        </w:rPr>
        <w:t>课程性质设置</w:t>
      </w:r>
      <w:r>
        <w:rPr>
          <w:rFonts w:hint="eastAsia"/>
          <w:b w:val="0"/>
          <w:bCs/>
        </w:rPr>
        <w:t>”</w:t>
      </w:r>
    </w:p>
    <w:p>
      <w:r>
        <w:drawing>
          <wp:inline distT="0" distB="0" distL="114300" distR="114300">
            <wp:extent cx="5267325" cy="2423795"/>
            <wp:effectExtent l="0" t="0" r="5715" b="14605"/>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27"/>
                    <a:stretch>
                      <a:fillRect/>
                    </a:stretch>
                  </pic:blipFill>
                  <pic:spPr>
                    <a:xfrm>
                      <a:off x="0" y="0"/>
                      <a:ext cx="5267325" cy="2423795"/>
                    </a:xfrm>
                    <a:prstGeom prst="rect">
                      <a:avLst/>
                    </a:prstGeom>
                    <a:noFill/>
                    <a:ln>
                      <a:noFill/>
                    </a:ln>
                  </pic:spPr>
                </pic:pic>
              </a:graphicData>
            </a:graphic>
          </wp:inline>
        </w:drawing>
      </w:r>
    </w:p>
    <w:p>
      <w:pPr>
        <w:rPr>
          <w:rFonts w:hint="eastAsia"/>
          <w:b/>
          <w:bCs/>
          <w:lang w:val="en-US" w:eastAsia="zh-CN"/>
        </w:rPr>
      </w:pPr>
      <w:r>
        <w:rPr>
          <w:rFonts w:hint="eastAsia"/>
          <w:b/>
          <w:bCs/>
          <w:lang w:val="en-US" w:eastAsia="zh-CN"/>
        </w:rPr>
        <w:t>操作说明：</w:t>
      </w:r>
    </w:p>
    <w:p>
      <w:pPr>
        <w:rPr>
          <w:rFonts w:hint="default"/>
          <w:b w:val="0"/>
          <w:bCs w:val="0"/>
          <w:lang w:val="en-US" w:eastAsia="zh-CN"/>
        </w:rPr>
      </w:pPr>
      <w:r>
        <w:rPr>
          <w:rFonts w:hint="eastAsia"/>
          <w:b/>
          <w:bCs/>
          <w:lang w:val="en-US" w:eastAsia="zh-CN"/>
        </w:rPr>
        <w:t>【课程性质设置】</w:t>
      </w:r>
      <w:r>
        <w:rPr>
          <w:rFonts w:hint="eastAsia"/>
          <w:b w:val="0"/>
          <w:bCs w:val="0"/>
          <w:lang w:val="en-US" w:eastAsia="zh-CN"/>
        </w:rPr>
        <w:t>选中列表信息，点击“课程性质设置”按钮，选中对应的课程性质，最后点击保存</w:t>
      </w:r>
    </w:p>
    <w:p>
      <w:pPr>
        <w:pStyle w:val="3"/>
        <w:numPr>
          <w:ilvl w:val="1"/>
          <w:numId w:val="0"/>
        </w:numPr>
        <w:bidi w:val="0"/>
        <w:ind w:leftChars="0"/>
        <w:rPr>
          <w:rFonts w:hint="eastAsia"/>
          <w:lang w:val="en-US" w:eastAsia="zh-CN"/>
        </w:rPr>
      </w:pPr>
      <w:r>
        <w:rPr>
          <w:rFonts w:hint="eastAsia"/>
          <w:lang w:val="en-US" w:eastAsia="zh-CN"/>
        </w:rPr>
        <w:t>教分计算公式</w:t>
      </w:r>
    </w:p>
    <w:p>
      <w:pPr>
        <w:rPr>
          <w:rFonts w:hint="default"/>
          <w:b w:val="0"/>
          <w:bCs w:val="0"/>
          <w:lang w:val="en-US" w:eastAsia="zh-CN"/>
        </w:rPr>
      </w:pPr>
      <w:r>
        <w:rPr>
          <w:rFonts w:hint="eastAsia"/>
          <w:b/>
          <w:bCs/>
          <w:lang w:val="en-US" w:eastAsia="zh-CN"/>
        </w:rPr>
        <w:t>功能描述：</w:t>
      </w:r>
      <w:r>
        <w:rPr>
          <w:rFonts w:hint="eastAsia"/>
          <w:b w:val="0"/>
          <w:bCs w:val="0"/>
          <w:lang w:val="en-US" w:eastAsia="zh-CN"/>
        </w:rPr>
        <w:t>教分计算公式</w:t>
      </w:r>
      <w:r>
        <w:rPr>
          <w:rFonts w:hint="eastAsia"/>
          <w:b w:val="0"/>
          <w:bCs w:val="0"/>
          <w:lang w:val="en-US" w:eastAsia="zh-CN"/>
        </w:rPr>
        <w:t>设置，在计算教分时须要设置好教分时须维护计算公式的参数</w:t>
      </w:r>
    </w:p>
    <w:p>
      <w:pPr>
        <w:rPr>
          <w:rFonts w:hint="default"/>
          <w:b/>
          <w:bCs/>
          <w:lang w:val="en-US" w:eastAsia="zh-CN"/>
        </w:rPr>
      </w:pPr>
      <w:r>
        <w:rPr>
          <w:rFonts w:hint="eastAsia"/>
          <w:b/>
          <w:bCs/>
          <w:lang w:val="en-US" w:eastAsia="zh-CN"/>
        </w:rPr>
        <w:t>业务流程：</w:t>
      </w:r>
    </w:p>
    <w:p>
      <w:pPr>
        <w:rPr>
          <w:rFonts w:hint="eastAsia"/>
          <w:b w:val="0"/>
          <w:bCs/>
        </w:rPr>
      </w:pPr>
      <w:r>
        <w:rPr>
          <w:rFonts w:hint="eastAsia"/>
          <w:b/>
          <w:bCs/>
          <w:lang w:val="en-US" w:eastAsia="zh-CN"/>
        </w:rPr>
        <w:t>功能路径：</w:t>
      </w:r>
      <w:r>
        <w:rPr>
          <w:rFonts w:hint="eastAsia"/>
          <w:b w:val="0"/>
          <w:bCs/>
          <w:lang w:val="en-US" w:eastAsia="zh-CN"/>
        </w:rPr>
        <w:t>进入“新研究生系统”—&gt;</w:t>
      </w:r>
      <w:r>
        <w:rPr>
          <w:rFonts w:hint="eastAsia"/>
          <w:b w:val="0"/>
          <w:bCs/>
        </w:rPr>
        <w:t>“</w:t>
      </w:r>
      <w:r>
        <w:rPr>
          <w:rFonts w:hint="eastAsia"/>
          <w:b w:val="0"/>
          <w:bCs/>
          <w:lang w:val="en-US" w:eastAsia="zh-CN"/>
        </w:rPr>
        <w:t>工作量核对</w:t>
      </w:r>
      <w:r>
        <w:rPr>
          <w:rFonts w:hint="eastAsia"/>
          <w:b w:val="0"/>
          <w:bCs/>
        </w:rPr>
        <w:t>”－&gt;“</w:t>
      </w:r>
      <w:r>
        <w:rPr>
          <w:rFonts w:hint="eastAsia"/>
          <w:b w:val="0"/>
          <w:bCs/>
          <w:lang w:val="en-US" w:eastAsia="zh-CN"/>
        </w:rPr>
        <w:t>教分计算公式版本</w:t>
      </w:r>
      <w:r>
        <w:rPr>
          <w:rFonts w:hint="eastAsia"/>
          <w:b w:val="0"/>
          <w:bCs/>
        </w:rPr>
        <w:t>”</w:t>
      </w:r>
    </w:p>
    <w:p>
      <w:r>
        <w:drawing>
          <wp:inline distT="0" distB="0" distL="114300" distR="114300">
            <wp:extent cx="5267960" cy="1079500"/>
            <wp:effectExtent l="0" t="0" r="5080" b="2540"/>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28"/>
                    <a:stretch>
                      <a:fillRect/>
                    </a:stretch>
                  </pic:blipFill>
                  <pic:spPr>
                    <a:xfrm>
                      <a:off x="0" y="0"/>
                      <a:ext cx="5267960" cy="1079500"/>
                    </a:xfrm>
                    <a:prstGeom prst="rect">
                      <a:avLst/>
                    </a:prstGeom>
                    <a:noFill/>
                    <a:ln>
                      <a:noFill/>
                    </a:ln>
                  </pic:spPr>
                </pic:pic>
              </a:graphicData>
            </a:graphic>
          </wp:inline>
        </w:drawing>
      </w:r>
    </w:p>
    <w:p>
      <w:r>
        <w:drawing>
          <wp:inline distT="0" distB="0" distL="114300" distR="114300">
            <wp:extent cx="5273040" cy="2500630"/>
            <wp:effectExtent l="0" t="0" r="0" b="13970"/>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29"/>
                    <a:stretch>
                      <a:fillRect/>
                    </a:stretch>
                  </pic:blipFill>
                  <pic:spPr>
                    <a:xfrm>
                      <a:off x="0" y="0"/>
                      <a:ext cx="5273040" cy="2500630"/>
                    </a:xfrm>
                    <a:prstGeom prst="rect">
                      <a:avLst/>
                    </a:prstGeom>
                    <a:noFill/>
                    <a:ln>
                      <a:noFill/>
                    </a:ln>
                  </pic:spPr>
                </pic:pic>
              </a:graphicData>
            </a:graphic>
          </wp:inline>
        </w:drawing>
      </w:r>
    </w:p>
    <w:p>
      <w:pPr>
        <w:rPr>
          <w:rFonts w:hint="eastAsia"/>
          <w:b/>
          <w:bCs/>
          <w:lang w:val="en-US" w:eastAsia="zh-CN"/>
        </w:rPr>
      </w:pPr>
      <w:r>
        <w:rPr>
          <w:rFonts w:hint="eastAsia"/>
          <w:b/>
          <w:bCs/>
          <w:lang w:val="en-US" w:eastAsia="zh-CN"/>
        </w:rPr>
        <w:t>操作说明：</w:t>
      </w:r>
    </w:p>
    <w:p>
      <w:pPr>
        <w:rPr>
          <w:rFonts w:hint="eastAsia"/>
          <w:b w:val="0"/>
          <w:bCs w:val="0"/>
          <w:lang w:val="en-US" w:eastAsia="zh-CN"/>
        </w:rPr>
      </w:pPr>
      <w:r>
        <w:rPr>
          <w:rFonts w:hint="eastAsia"/>
          <w:b/>
          <w:bCs/>
          <w:lang w:val="en-US" w:eastAsia="zh-CN"/>
        </w:rPr>
        <w:t>【新增】新增计算公式</w:t>
      </w:r>
      <w:r>
        <w:rPr>
          <w:rFonts w:hint="eastAsia"/>
          <w:b w:val="0"/>
          <w:bCs w:val="0"/>
          <w:lang w:val="en-US" w:eastAsia="zh-CN"/>
        </w:rPr>
        <w:t>，点击“新增”按钮，输入基本信息，最后点击保存。</w:t>
      </w:r>
    </w:p>
    <w:p>
      <w:pPr>
        <w:tabs>
          <w:tab w:val="left" w:pos="6300"/>
        </w:tabs>
        <w:rPr>
          <w:rFonts w:hint="eastAsia"/>
          <w:b w:val="0"/>
          <w:bCs w:val="0"/>
          <w:lang w:val="en-US" w:eastAsia="zh-CN"/>
        </w:rPr>
      </w:pPr>
      <w:r>
        <w:rPr>
          <w:rFonts w:hint="eastAsia"/>
          <w:b/>
          <w:bCs/>
          <w:lang w:val="en-US" w:eastAsia="zh-CN"/>
        </w:rPr>
        <w:t>【公式维护】</w:t>
      </w:r>
      <w:r>
        <w:rPr>
          <w:rFonts w:hint="eastAsia"/>
          <w:b w:val="0"/>
          <w:bCs w:val="0"/>
          <w:lang w:val="en-US" w:eastAsia="zh-CN"/>
        </w:rPr>
        <w:t>点击“公式维护”按钮，维护当前版本的计算公式及参数。</w:t>
      </w:r>
    </w:p>
    <w:p>
      <w:pPr>
        <w:pStyle w:val="3"/>
        <w:numPr>
          <w:ilvl w:val="1"/>
          <w:numId w:val="0"/>
        </w:numPr>
        <w:bidi w:val="0"/>
        <w:ind w:leftChars="0"/>
        <w:rPr>
          <w:rFonts w:hint="default"/>
          <w:lang w:val="en-US" w:eastAsia="zh-CN"/>
        </w:rPr>
      </w:pPr>
      <w:r>
        <w:rPr>
          <w:rFonts w:hint="eastAsia"/>
          <w:lang w:val="en-US" w:eastAsia="zh-CN"/>
        </w:rPr>
        <w:t>生成课程标准教分</w:t>
      </w:r>
    </w:p>
    <w:p>
      <w:pPr>
        <w:rPr>
          <w:rFonts w:hint="eastAsia"/>
        </w:rPr>
      </w:pPr>
      <w:r>
        <w:rPr>
          <w:rFonts w:hint="eastAsia"/>
          <w:b/>
        </w:rPr>
        <w:t>功能描述：</w:t>
      </w:r>
      <w:r>
        <w:rPr>
          <w:rFonts w:hint="eastAsia"/>
          <w:b w:val="0"/>
          <w:bCs/>
          <w:lang w:val="en-US" w:eastAsia="zh-CN"/>
        </w:rPr>
        <w:t>通过排课的教师授课任务，系统会自动生成各类课程的教分</w:t>
      </w:r>
      <w:r>
        <w:rPr>
          <w:rFonts w:hint="eastAsia"/>
          <w:b w:val="0"/>
          <w:bCs/>
        </w:rPr>
        <w:t>。</w:t>
      </w:r>
    </w:p>
    <w:p>
      <w:pPr>
        <w:jc w:val="both"/>
        <w:rPr>
          <w:rFonts w:hint="eastAsia"/>
          <w:b/>
        </w:rPr>
      </w:pPr>
      <w:r>
        <w:rPr>
          <w:rFonts w:hint="eastAsia"/>
          <w:b/>
        </w:rPr>
        <w:t>业务流程：</w:t>
      </w:r>
    </w:p>
    <w:p>
      <w:pPr>
        <w:numPr>
          <w:ilvl w:val="0"/>
          <w:numId w:val="4"/>
        </w:numPr>
        <w:jc w:val="both"/>
        <w:rPr>
          <w:rFonts w:hint="eastAsia"/>
          <w:b w:val="0"/>
          <w:bCs/>
          <w:lang w:val="en-US" w:eastAsia="zh-CN"/>
        </w:rPr>
      </w:pPr>
      <w:r>
        <w:rPr>
          <w:rFonts w:hint="eastAsia"/>
          <w:b w:val="0"/>
          <w:bCs/>
          <w:lang w:val="en-US" w:eastAsia="zh-CN"/>
        </w:rPr>
        <w:t>明确教师授课任务</w:t>
      </w:r>
    </w:p>
    <w:p>
      <w:pPr>
        <w:numPr>
          <w:ilvl w:val="0"/>
          <w:numId w:val="4"/>
        </w:numPr>
        <w:jc w:val="both"/>
        <w:rPr>
          <w:rFonts w:hint="eastAsia"/>
          <w:b w:val="0"/>
          <w:bCs/>
          <w:lang w:val="en-US" w:eastAsia="zh-CN"/>
        </w:rPr>
      </w:pPr>
      <w:r>
        <w:rPr>
          <w:rFonts w:hint="eastAsia"/>
          <w:b w:val="0"/>
          <w:bCs/>
          <w:lang w:val="en-US" w:eastAsia="zh-CN"/>
        </w:rPr>
        <w:t>明确授课任务的课程性质、学生类别、全英双语\示范课程</w:t>
      </w:r>
    </w:p>
    <w:p>
      <w:pPr>
        <w:numPr>
          <w:ilvl w:val="0"/>
          <w:numId w:val="4"/>
        </w:numPr>
        <w:jc w:val="both"/>
        <w:rPr>
          <w:rFonts w:hint="eastAsia"/>
          <w:b w:val="0"/>
          <w:bCs/>
        </w:rPr>
      </w:pPr>
      <w:r>
        <w:rPr>
          <w:rFonts w:hint="eastAsia"/>
          <w:b w:val="0"/>
          <w:bCs/>
          <w:lang w:val="en-US" w:eastAsia="zh-CN"/>
        </w:rPr>
        <w:t>再设置好教分计算公式</w:t>
      </w:r>
    </w:p>
    <w:p>
      <w:pPr>
        <w:numPr>
          <w:ilvl w:val="0"/>
          <w:numId w:val="4"/>
        </w:numPr>
        <w:jc w:val="both"/>
        <w:rPr>
          <w:rFonts w:hint="eastAsia"/>
          <w:b w:val="0"/>
          <w:bCs/>
        </w:rPr>
      </w:pPr>
      <w:r>
        <w:rPr>
          <w:rFonts w:hint="eastAsia"/>
          <w:b w:val="0"/>
          <w:bCs/>
          <w:lang w:val="en-US" w:eastAsia="zh-CN"/>
        </w:rPr>
        <w:t>计算课程标准教分</w:t>
      </w:r>
      <w:r>
        <w:rPr>
          <w:rFonts w:hint="eastAsia"/>
          <w:b w:val="0"/>
          <w:bCs/>
          <w:lang w:val="en-US" w:eastAsia="zh-CN"/>
        </w:rPr>
        <w:br w:type="textWrapping"/>
      </w:r>
      <w:r>
        <w:rPr>
          <w:rFonts w:hint="eastAsia"/>
          <w:b w:val="0"/>
          <w:bCs/>
          <w:lang w:val="en-US" w:eastAsia="zh-CN"/>
        </w:rPr>
        <w:t>5）如调整了教师授课任务需要重新计算课程标准教分。</w:t>
      </w:r>
    </w:p>
    <w:p>
      <w:pPr>
        <w:rPr>
          <w:rFonts w:hint="eastAsia"/>
        </w:rPr>
      </w:pPr>
      <w:r>
        <w:rPr>
          <w:rFonts w:hint="eastAsia"/>
          <w:b/>
          <w:lang w:val="en-US" w:eastAsia="zh-CN"/>
        </w:rPr>
        <w:t>功能路径：进入“新研究生系统”—&gt;</w:t>
      </w:r>
      <w:r>
        <w:rPr>
          <w:rFonts w:hint="eastAsia"/>
        </w:rPr>
        <w:t>“</w:t>
      </w:r>
      <w:r>
        <w:rPr>
          <w:rFonts w:hint="eastAsia"/>
          <w:lang w:val="en-US" w:eastAsia="zh-CN"/>
        </w:rPr>
        <w:t>工作量核对</w:t>
      </w:r>
      <w:r>
        <w:rPr>
          <w:rFonts w:hint="eastAsia"/>
        </w:rPr>
        <w:t>”－&gt;“</w:t>
      </w:r>
      <w:r>
        <w:rPr>
          <w:rFonts w:hint="eastAsia"/>
          <w:lang w:val="en-US" w:eastAsia="zh-CN"/>
        </w:rPr>
        <w:t>生成课程标准教分</w:t>
      </w:r>
      <w:r>
        <w:rPr>
          <w:rFonts w:hint="eastAsia"/>
        </w:rPr>
        <w:t>”</w:t>
      </w:r>
    </w:p>
    <w:p>
      <w:r>
        <w:drawing>
          <wp:inline distT="0" distB="0" distL="114300" distR="114300">
            <wp:extent cx="5270500" cy="3347085"/>
            <wp:effectExtent l="0" t="0" r="2540" b="571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16"/>
                    <a:stretch>
                      <a:fillRect/>
                    </a:stretch>
                  </pic:blipFill>
                  <pic:spPr>
                    <a:xfrm>
                      <a:off x="0" y="0"/>
                      <a:ext cx="5270500" cy="3347085"/>
                    </a:xfrm>
                    <a:prstGeom prst="rect">
                      <a:avLst/>
                    </a:prstGeom>
                    <a:noFill/>
                    <a:ln>
                      <a:noFill/>
                    </a:ln>
                  </pic:spPr>
                </pic:pic>
              </a:graphicData>
            </a:graphic>
          </wp:inline>
        </w:drawing>
      </w:r>
    </w:p>
    <w:p>
      <w:pPr>
        <w:rPr>
          <w:rFonts w:hint="default"/>
          <w:lang w:val="en-US" w:eastAsia="zh-CN"/>
        </w:rPr>
      </w:pPr>
      <w:r>
        <w:rPr>
          <w:rFonts w:hint="eastAsia"/>
          <w:b/>
          <w:bCs/>
          <w:lang w:val="en-US" w:eastAsia="zh-CN"/>
        </w:rPr>
        <w:t>操作说明</w:t>
      </w:r>
    </w:p>
    <w:p>
      <w:pPr>
        <w:rPr>
          <w:rFonts w:hint="eastAsia"/>
          <w:lang w:val="en-US" w:eastAsia="zh-CN"/>
        </w:rPr>
      </w:pPr>
      <w:r>
        <w:rPr>
          <w:rFonts w:hint="eastAsia"/>
          <w:lang w:val="en-US" w:eastAsia="zh-CN"/>
        </w:rPr>
        <w:t>【步骤1：课程性质设置】选中列表记录或通过查询条件查询的记录，批量设置教学班的课程设置。</w:t>
      </w:r>
    </w:p>
    <w:p>
      <w:r>
        <w:drawing>
          <wp:inline distT="0" distB="0" distL="114300" distR="114300">
            <wp:extent cx="3931920" cy="2301240"/>
            <wp:effectExtent l="0" t="0" r="0" b="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7"/>
                    <a:stretch>
                      <a:fillRect/>
                    </a:stretch>
                  </pic:blipFill>
                  <pic:spPr>
                    <a:xfrm>
                      <a:off x="0" y="0"/>
                      <a:ext cx="3931920" cy="2301240"/>
                    </a:xfrm>
                    <a:prstGeom prst="rect">
                      <a:avLst/>
                    </a:prstGeom>
                    <a:noFill/>
                    <a:ln>
                      <a:noFill/>
                    </a:ln>
                  </pic:spPr>
                </pic:pic>
              </a:graphicData>
            </a:graphic>
          </wp:inline>
        </w:drawing>
      </w:r>
    </w:p>
    <w:p>
      <w:pPr>
        <w:rPr>
          <w:rFonts w:hint="default"/>
          <w:lang w:val="en-US" w:eastAsia="zh-CN"/>
        </w:rPr>
      </w:pPr>
      <w:r>
        <w:rPr>
          <w:rFonts w:hint="eastAsia"/>
          <w:lang w:val="en-US" w:eastAsia="zh-CN"/>
        </w:rPr>
        <w:t>【步骤2：学生类别设置】选中列表记录或通过查询条件查询的记录，批量设置教学班的学生类别。系统会自动根据培养层次和上课学生名单自动设置学生类别</w:t>
      </w:r>
    </w:p>
    <w:p>
      <w:r>
        <w:drawing>
          <wp:inline distT="0" distB="0" distL="114300" distR="114300">
            <wp:extent cx="3901440" cy="2324100"/>
            <wp:effectExtent l="0" t="0" r="0" b="762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18"/>
                    <a:stretch>
                      <a:fillRect/>
                    </a:stretch>
                  </pic:blipFill>
                  <pic:spPr>
                    <a:xfrm>
                      <a:off x="0" y="0"/>
                      <a:ext cx="3901440" cy="2324100"/>
                    </a:xfrm>
                    <a:prstGeom prst="rect">
                      <a:avLst/>
                    </a:prstGeom>
                    <a:noFill/>
                    <a:ln>
                      <a:noFill/>
                    </a:ln>
                  </pic:spPr>
                </pic:pic>
              </a:graphicData>
            </a:graphic>
          </wp:inline>
        </w:drawing>
      </w:r>
    </w:p>
    <w:p>
      <w:pPr>
        <w:rPr>
          <w:rFonts w:hint="eastAsia"/>
          <w:lang w:val="en-US" w:eastAsia="zh-CN"/>
        </w:rPr>
      </w:pPr>
      <w:r>
        <w:rPr>
          <w:rFonts w:hint="eastAsia"/>
          <w:lang w:val="en-US" w:eastAsia="zh-CN"/>
        </w:rPr>
        <w:t>【步骤3：示范课程设置】选中列表记录，批量设置教学班的示范课程设置。</w:t>
      </w:r>
    </w:p>
    <w:p>
      <w:r>
        <w:drawing>
          <wp:inline distT="0" distB="0" distL="114300" distR="114300">
            <wp:extent cx="3886200" cy="1379220"/>
            <wp:effectExtent l="0" t="0" r="0" b="7620"/>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19"/>
                    <a:stretch>
                      <a:fillRect/>
                    </a:stretch>
                  </pic:blipFill>
                  <pic:spPr>
                    <a:xfrm>
                      <a:off x="0" y="0"/>
                      <a:ext cx="3886200" cy="1379220"/>
                    </a:xfrm>
                    <a:prstGeom prst="rect">
                      <a:avLst/>
                    </a:prstGeom>
                    <a:noFill/>
                    <a:ln>
                      <a:noFill/>
                    </a:ln>
                  </pic:spPr>
                </pic:pic>
              </a:graphicData>
            </a:graphic>
          </wp:inline>
        </w:drawing>
      </w:r>
    </w:p>
    <w:p>
      <w:pPr>
        <w:rPr>
          <w:rFonts w:hint="eastAsia"/>
          <w:lang w:val="en-US" w:eastAsia="zh-CN"/>
        </w:rPr>
      </w:pPr>
      <w:r>
        <w:rPr>
          <w:rFonts w:hint="eastAsia"/>
          <w:lang w:val="en-US" w:eastAsia="zh-CN"/>
        </w:rPr>
        <w:t>【步骤4：全英/双语课程设置】选中列表记录，批量设置教学班是否为“全英/双语课程”。</w:t>
      </w:r>
    </w:p>
    <w:p>
      <w:r>
        <w:drawing>
          <wp:inline distT="0" distB="0" distL="114300" distR="114300">
            <wp:extent cx="3101340" cy="1463040"/>
            <wp:effectExtent l="0" t="0" r="7620" b="0"/>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20"/>
                    <a:stretch>
                      <a:fillRect/>
                    </a:stretch>
                  </pic:blipFill>
                  <pic:spPr>
                    <a:xfrm>
                      <a:off x="0" y="0"/>
                      <a:ext cx="3101340" cy="1463040"/>
                    </a:xfrm>
                    <a:prstGeom prst="rect">
                      <a:avLst/>
                    </a:prstGeom>
                    <a:noFill/>
                    <a:ln>
                      <a:noFill/>
                    </a:ln>
                  </pic:spPr>
                </pic:pic>
              </a:graphicData>
            </a:graphic>
          </wp:inline>
        </w:drawing>
      </w:r>
    </w:p>
    <w:p>
      <w:pPr>
        <w:rPr>
          <w:rFonts w:hint="eastAsia"/>
          <w:lang w:val="en-US" w:eastAsia="zh-CN"/>
        </w:rPr>
      </w:pPr>
      <w:r>
        <w:rPr>
          <w:rFonts w:hint="eastAsia"/>
          <w:lang w:eastAsia="zh-CN"/>
        </w:rPr>
        <w:t>【</w:t>
      </w:r>
      <w:r>
        <w:rPr>
          <w:rFonts w:hint="eastAsia"/>
          <w:lang w:val="en-US" w:eastAsia="zh-CN"/>
        </w:rPr>
        <w:t>步骤5：计算公式设置</w:t>
      </w:r>
      <w:r>
        <w:rPr>
          <w:rFonts w:hint="eastAsia"/>
          <w:lang w:eastAsia="zh-CN"/>
        </w:rPr>
        <w:t>】</w:t>
      </w:r>
      <w:r>
        <w:rPr>
          <w:rFonts w:hint="eastAsia"/>
          <w:lang w:val="en-US" w:eastAsia="zh-CN"/>
        </w:rPr>
        <w:t>选中列表记录或通过查询条件查询的记录，批量设置教学班的计算公式。系统会自动根据课程性质、学生类别自动对应计算公式。</w:t>
      </w:r>
    </w:p>
    <w:p>
      <w:r>
        <w:drawing>
          <wp:inline distT="0" distB="0" distL="114300" distR="114300">
            <wp:extent cx="3916680" cy="2263140"/>
            <wp:effectExtent l="0" t="0" r="0" b="7620"/>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21"/>
                    <a:stretch>
                      <a:fillRect/>
                    </a:stretch>
                  </pic:blipFill>
                  <pic:spPr>
                    <a:xfrm>
                      <a:off x="0" y="0"/>
                      <a:ext cx="3916680" cy="2263140"/>
                    </a:xfrm>
                    <a:prstGeom prst="rect">
                      <a:avLst/>
                    </a:prstGeom>
                    <a:noFill/>
                    <a:ln>
                      <a:noFill/>
                    </a:ln>
                  </pic:spPr>
                </pic:pic>
              </a:graphicData>
            </a:graphic>
          </wp:inline>
        </w:drawing>
      </w:r>
    </w:p>
    <w:p>
      <w:pPr>
        <w:rPr>
          <w:rFonts w:hint="eastAsia"/>
          <w:lang w:val="en-US" w:eastAsia="zh-CN"/>
        </w:rPr>
      </w:pPr>
      <w:r>
        <w:rPr>
          <w:rFonts w:hint="eastAsia"/>
          <w:lang w:eastAsia="zh-CN"/>
        </w:rPr>
        <w:t>【</w:t>
      </w:r>
      <w:r>
        <w:rPr>
          <w:rFonts w:hint="eastAsia"/>
          <w:lang w:val="en-US" w:eastAsia="zh-CN"/>
        </w:rPr>
        <w:t>步骤6：计算课程标准教分</w:t>
      </w:r>
      <w:r>
        <w:rPr>
          <w:rFonts w:hint="eastAsia"/>
          <w:lang w:eastAsia="zh-CN"/>
        </w:rPr>
        <w:t>】</w:t>
      </w:r>
      <w:r>
        <w:rPr>
          <w:rFonts w:hint="eastAsia"/>
          <w:lang w:val="en-US" w:eastAsia="zh-CN"/>
        </w:rPr>
        <w:t>选中列表记录或通过查询条件查询的记录，批量生成教学班的教分信息。在生成教分信息前须明确好了教分计算公式</w:t>
      </w:r>
    </w:p>
    <w:p>
      <w:pPr>
        <w:rPr>
          <w:rFonts w:hint="eastAsia"/>
          <w:lang w:val="en-US" w:eastAsia="zh-CN"/>
        </w:rPr>
      </w:pPr>
      <w:r>
        <w:rPr>
          <w:rFonts w:hint="eastAsia"/>
          <w:lang w:val="en-US" w:eastAsia="zh-CN"/>
        </w:rPr>
        <w:t>【参数设置】用于单个调整教学班教分计算参数。</w:t>
      </w:r>
    </w:p>
    <w:p>
      <w:pPr>
        <w:rPr>
          <w:rFonts w:hint="default"/>
          <w:lang w:val="en-US" w:eastAsia="zh-CN"/>
        </w:rPr>
      </w:pPr>
      <w:r>
        <w:drawing>
          <wp:inline distT="0" distB="0" distL="114300" distR="114300">
            <wp:extent cx="5272405" cy="5309235"/>
            <wp:effectExtent l="0" t="0" r="635" b="9525"/>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22"/>
                    <a:stretch>
                      <a:fillRect/>
                    </a:stretch>
                  </pic:blipFill>
                  <pic:spPr>
                    <a:xfrm>
                      <a:off x="0" y="0"/>
                      <a:ext cx="5272405" cy="5309235"/>
                    </a:xfrm>
                    <a:prstGeom prst="rect">
                      <a:avLst/>
                    </a:prstGeom>
                    <a:noFill/>
                    <a:ln>
                      <a:noFill/>
                    </a:ln>
                  </pic:spPr>
                </pic:pic>
              </a:graphicData>
            </a:graphic>
          </wp:inline>
        </w:drawing>
      </w:r>
    </w:p>
    <w:p>
      <w:pPr>
        <w:rPr>
          <w:rFonts w:hint="default"/>
          <w:lang w:val="en-US" w:eastAsia="zh-CN"/>
        </w:rPr>
      </w:pPr>
    </w:p>
    <w:p>
      <w:pPr>
        <w:rPr>
          <w:rFonts w:hint="eastAsia"/>
          <w:lang w:val="en-US" w:eastAsia="zh-CN"/>
        </w:rPr>
      </w:pPr>
    </w:p>
    <w:p>
      <w:pPr>
        <w:pStyle w:val="3"/>
        <w:numPr>
          <w:ilvl w:val="1"/>
          <w:numId w:val="0"/>
        </w:numPr>
        <w:bidi w:val="0"/>
        <w:ind w:leftChars="0"/>
        <w:rPr>
          <w:rFonts w:hint="default"/>
          <w:lang w:val="en-US" w:eastAsia="zh-CN"/>
        </w:rPr>
      </w:pPr>
      <w:r>
        <w:rPr>
          <w:rFonts w:hint="eastAsia"/>
          <w:lang w:val="en-US" w:eastAsia="zh-CN"/>
        </w:rPr>
        <w:t>实践指导教分填报</w:t>
      </w:r>
    </w:p>
    <w:p>
      <w:pPr>
        <w:rPr>
          <w:rFonts w:hint="eastAsia"/>
        </w:rPr>
      </w:pPr>
      <w:r>
        <w:rPr>
          <w:rFonts w:hint="eastAsia"/>
          <w:b/>
        </w:rPr>
        <w:t>功能描述：</w:t>
      </w:r>
      <w:r>
        <w:rPr>
          <w:rFonts w:hint="eastAsia"/>
          <w:b w:val="0"/>
          <w:bCs/>
          <w:lang w:val="en-US" w:eastAsia="zh-CN"/>
        </w:rPr>
        <w:t>确认导师的实践指导教分信息，系统会自动根据毕业生情况生成导师各学期的实践指导教分信息</w:t>
      </w:r>
      <w:r>
        <w:rPr>
          <w:rFonts w:hint="eastAsia"/>
          <w:b w:val="0"/>
          <w:bCs/>
        </w:rPr>
        <w:t>。</w:t>
      </w:r>
    </w:p>
    <w:p>
      <w:pPr>
        <w:jc w:val="both"/>
        <w:rPr>
          <w:rFonts w:hint="eastAsia"/>
          <w:b/>
        </w:rPr>
      </w:pPr>
      <w:r>
        <w:rPr>
          <w:rFonts w:hint="eastAsia"/>
          <w:b/>
        </w:rPr>
        <w:t>业务流程：</w:t>
      </w:r>
    </w:p>
    <w:p>
      <w:pPr>
        <w:rPr>
          <w:rFonts w:hint="eastAsia"/>
        </w:rPr>
      </w:pPr>
      <w:r>
        <w:rPr>
          <w:rFonts w:hint="eastAsia"/>
          <w:b/>
          <w:lang w:val="en-US" w:eastAsia="zh-CN"/>
        </w:rPr>
        <w:t>功能路径：进入“新研究生系统”—&gt;</w:t>
      </w:r>
      <w:r>
        <w:rPr>
          <w:rFonts w:hint="eastAsia"/>
        </w:rPr>
        <w:t>“</w:t>
      </w:r>
      <w:r>
        <w:rPr>
          <w:rFonts w:hint="eastAsia"/>
          <w:lang w:val="en-US" w:eastAsia="zh-CN"/>
        </w:rPr>
        <w:t>工作量核对</w:t>
      </w:r>
      <w:r>
        <w:rPr>
          <w:rFonts w:hint="eastAsia"/>
        </w:rPr>
        <w:t>”－&gt;“</w:t>
      </w:r>
      <w:r>
        <w:rPr>
          <w:rFonts w:hint="eastAsia"/>
          <w:lang w:val="en-US" w:eastAsia="zh-CN"/>
        </w:rPr>
        <w:t>实践指导教分填报</w:t>
      </w:r>
      <w:r>
        <w:rPr>
          <w:rFonts w:hint="eastAsia"/>
        </w:rPr>
        <w:t>”</w:t>
      </w:r>
    </w:p>
    <w:p>
      <w:r>
        <w:drawing>
          <wp:inline distT="0" distB="0" distL="114300" distR="114300">
            <wp:extent cx="5273040" cy="2432685"/>
            <wp:effectExtent l="0" t="0" r="0" b="5715"/>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23"/>
                    <a:stretch>
                      <a:fillRect/>
                    </a:stretch>
                  </pic:blipFill>
                  <pic:spPr>
                    <a:xfrm>
                      <a:off x="0" y="0"/>
                      <a:ext cx="5273040" cy="2432685"/>
                    </a:xfrm>
                    <a:prstGeom prst="rect">
                      <a:avLst/>
                    </a:prstGeom>
                    <a:noFill/>
                    <a:ln>
                      <a:noFill/>
                    </a:ln>
                  </pic:spPr>
                </pic:pic>
              </a:graphicData>
            </a:graphic>
          </wp:inline>
        </w:drawing>
      </w:r>
    </w:p>
    <w:p>
      <w:pPr>
        <w:rPr>
          <w:rFonts w:hint="default"/>
          <w:lang w:val="en-US" w:eastAsia="zh-CN"/>
        </w:rPr>
      </w:pPr>
      <w:r>
        <w:rPr>
          <w:rFonts w:hint="eastAsia"/>
          <w:b/>
          <w:bCs/>
          <w:lang w:val="en-US" w:eastAsia="zh-CN"/>
        </w:rPr>
        <w:t>操作说明</w:t>
      </w:r>
    </w:p>
    <w:p>
      <w:pPr>
        <w:rPr>
          <w:rFonts w:hint="default"/>
          <w:lang w:val="en-US" w:eastAsia="zh-CN"/>
        </w:rPr>
      </w:pPr>
      <w:r>
        <w:rPr>
          <w:rFonts w:hint="eastAsia"/>
          <w:lang w:val="en-US" w:eastAsia="zh-CN"/>
        </w:rPr>
        <w:t>【新增】点击新增按钮，新增实践指导记录。</w:t>
      </w:r>
    </w:p>
    <w:p>
      <w:pPr>
        <w:rPr>
          <w:rFonts w:hint="eastAsia"/>
          <w:lang w:val="en-US" w:eastAsia="zh-CN"/>
        </w:rPr>
      </w:pPr>
      <w:r>
        <w:rPr>
          <w:rFonts w:hint="eastAsia"/>
          <w:lang w:val="en-US" w:eastAsia="zh-CN"/>
        </w:rPr>
        <w:t>【修改】点击修改按钮，修改实践指导记录。</w:t>
      </w:r>
    </w:p>
    <w:p>
      <w:pPr>
        <w:rPr>
          <w:rFonts w:hint="default"/>
          <w:lang w:val="en-US" w:eastAsia="zh-CN"/>
        </w:rPr>
      </w:pPr>
    </w:p>
    <w:p>
      <w:pPr>
        <w:pStyle w:val="3"/>
        <w:numPr>
          <w:ilvl w:val="1"/>
          <w:numId w:val="0"/>
        </w:numPr>
        <w:bidi w:val="0"/>
        <w:ind w:leftChars="0"/>
        <w:rPr>
          <w:rFonts w:hint="default"/>
          <w:lang w:val="en-US" w:eastAsia="zh-CN"/>
        </w:rPr>
      </w:pPr>
      <w:r>
        <w:rPr>
          <w:rFonts w:hint="eastAsia"/>
          <w:lang w:val="en-US" w:eastAsia="zh-CN"/>
        </w:rPr>
        <w:t>论文指导教分填报</w:t>
      </w:r>
    </w:p>
    <w:p>
      <w:pPr>
        <w:rPr>
          <w:rFonts w:hint="eastAsia"/>
        </w:rPr>
      </w:pPr>
      <w:r>
        <w:rPr>
          <w:rFonts w:hint="eastAsia"/>
          <w:b/>
        </w:rPr>
        <w:t>功能描述：</w:t>
      </w:r>
      <w:r>
        <w:rPr>
          <w:rFonts w:hint="eastAsia"/>
          <w:b w:val="0"/>
          <w:bCs/>
          <w:lang w:val="en-US" w:eastAsia="zh-CN"/>
        </w:rPr>
        <w:t>确认导师的论文指导教分信息，系统会自动根据毕业生授予学位情况生成导师各学期的论文指导教分信息</w:t>
      </w:r>
      <w:r>
        <w:rPr>
          <w:rFonts w:hint="eastAsia"/>
          <w:b w:val="0"/>
          <w:bCs/>
        </w:rPr>
        <w:t>。</w:t>
      </w:r>
    </w:p>
    <w:p>
      <w:pPr>
        <w:jc w:val="both"/>
        <w:rPr>
          <w:rFonts w:hint="eastAsia"/>
          <w:b/>
        </w:rPr>
      </w:pPr>
      <w:r>
        <w:rPr>
          <w:rFonts w:hint="eastAsia"/>
          <w:b/>
        </w:rPr>
        <w:t>业务流程：</w:t>
      </w:r>
    </w:p>
    <w:p>
      <w:pPr>
        <w:rPr>
          <w:rFonts w:hint="eastAsia"/>
        </w:rPr>
      </w:pPr>
      <w:r>
        <w:rPr>
          <w:rFonts w:hint="eastAsia"/>
          <w:b/>
          <w:lang w:val="en-US" w:eastAsia="zh-CN"/>
        </w:rPr>
        <w:t>功能路径：进入“新研究生系统”—&gt;</w:t>
      </w:r>
      <w:r>
        <w:rPr>
          <w:rFonts w:hint="eastAsia"/>
        </w:rPr>
        <w:t>“</w:t>
      </w:r>
      <w:r>
        <w:rPr>
          <w:rFonts w:hint="eastAsia"/>
          <w:lang w:val="en-US" w:eastAsia="zh-CN"/>
        </w:rPr>
        <w:t>工作量核对</w:t>
      </w:r>
      <w:r>
        <w:rPr>
          <w:rFonts w:hint="eastAsia"/>
        </w:rPr>
        <w:t>”－&gt;“</w:t>
      </w:r>
      <w:r>
        <w:rPr>
          <w:rFonts w:hint="eastAsia"/>
          <w:lang w:val="en-US" w:eastAsia="zh-CN"/>
        </w:rPr>
        <w:t>论文指导教分填报</w:t>
      </w:r>
      <w:r>
        <w:rPr>
          <w:rFonts w:hint="eastAsia"/>
        </w:rPr>
        <w:t>”</w:t>
      </w:r>
    </w:p>
    <w:p>
      <w:r>
        <w:drawing>
          <wp:inline distT="0" distB="0" distL="114300" distR="114300">
            <wp:extent cx="5273040" cy="2432685"/>
            <wp:effectExtent l="0" t="0" r="0" b="5715"/>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23"/>
                    <a:stretch>
                      <a:fillRect/>
                    </a:stretch>
                  </pic:blipFill>
                  <pic:spPr>
                    <a:xfrm>
                      <a:off x="0" y="0"/>
                      <a:ext cx="5273040" cy="2432685"/>
                    </a:xfrm>
                    <a:prstGeom prst="rect">
                      <a:avLst/>
                    </a:prstGeom>
                    <a:noFill/>
                    <a:ln>
                      <a:noFill/>
                    </a:ln>
                  </pic:spPr>
                </pic:pic>
              </a:graphicData>
            </a:graphic>
          </wp:inline>
        </w:drawing>
      </w:r>
    </w:p>
    <w:p>
      <w:pPr>
        <w:rPr>
          <w:rFonts w:hint="default"/>
          <w:lang w:val="en-US" w:eastAsia="zh-CN"/>
        </w:rPr>
      </w:pPr>
      <w:r>
        <w:rPr>
          <w:rFonts w:hint="eastAsia"/>
          <w:b/>
          <w:bCs/>
          <w:lang w:val="en-US" w:eastAsia="zh-CN"/>
        </w:rPr>
        <w:t>操作说明</w:t>
      </w:r>
    </w:p>
    <w:p>
      <w:pPr>
        <w:rPr>
          <w:rFonts w:hint="default"/>
          <w:lang w:val="en-US" w:eastAsia="zh-CN"/>
        </w:rPr>
      </w:pPr>
      <w:r>
        <w:rPr>
          <w:rFonts w:hint="eastAsia"/>
          <w:lang w:val="en-US" w:eastAsia="zh-CN"/>
        </w:rPr>
        <w:t>【新增】点击新增按钮，新增论文指导记录。</w:t>
      </w:r>
    </w:p>
    <w:p>
      <w:pPr>
        <w:rPr>
          <w:rFonts w:hint="default"/>
          <w:lang w:val="en-US" w:eastAsia="zh-CN"/>
        </w:rPr>
      </w:pPr>
      <w:r>
        <w:rPr>
          <w:rFonts w:hint="eastAsia"/>
          <w:lang w:val="en-US" w:eastAsia="zh-CN"/>
        </w:rPr>
        <w:t>【修改】点击修改按钮，修改论文指导记录。</w:t>
      </w:r>
    </w:p>
    <w:p>
      <w:pPr>
        <w:pStyle w:val="3"/>
        <w:numPr>
          <w:ilvl w:val="1"/>
          <w:numId w:val="0"/>
        </w:numPr>
        <w:bidi w:val="0"/>
        <w:ind w:leftChars="0"/>
        <w:rPr>
          <w:rFonts w:hint="default"/>
          <w:lang w:val="en-US" w:eastAsia="zh-CN"/>
        </w:rPr>
      </w:pPr>
      <w:r>
        <w:rPr>
          <w:rFonts w:hint="eastAsia"/>
          <w:lang w:val="en-US" w:eastAsia="zh-CN"/>
        </w:rPr>
        <w:t>导师组长教分填报</w:t>
      </w:r>
    </w:p>
    <w:p>
      <w:pPr>
        <w:rPr>
          <w:rFonts w:hint="eastAsia"/>
        </w:rPr>
      </w:pPr>
      <w:r>
        <w:rPr>
          <w:rFonts w:hint="eastAsia"/>
          <w:b/>
        </w:rPr>
        <w:t>功能描述：</w:t>
      </w:r>
      <w:r>
        <w:rPr>
          <w:rFonts w:hint="eastAsia"/>
          <w:b w:val="0"/>
          <w:bCs/>
          <w:lang w:val="en-US" w:eastAsia="zh-CN"/>
        </w:rPr>
        <w:t>维护担任导师组长的教分信息</w:t>
      </w:r>
      <w:r>
        <w:rPr>
          <w:rFonts w:hint="eastAsia"/>
          <w:b w:val="0"/>
          <w:bCs/>
        </w:rPr>
        <w:t>。</w:t>
      </w:r>
    </w:p>
    <w:p>
      <w:pPr>
        <w:jc w:val="both"/>
        <w:rPr>
          <w:rFonts w:hint="eastAsia" w:eastAsiaTheme="minorEastAsia"/>
          <w:b/>
          <w:lang w:val="en-US" w:eastAsia="zh-CN"/>
        </w:rPr>
      </w:pPr>
      <w:r>
        <w:rPr>
          <w:rFonts w:hint="eastAsia"/>
          <w:b/>
        </w:rPr>
        <w:t>业务流程：</w:t>
      </w:r>
    </w:p>
    <w:p>
      <w:pPr>
        <w:rPr>
          <w:rFonts w:hint="eastAsia"/>
        </w:rPr>
      </w:pPr>
      <w:r>
        <w:rPr>
          <w:rFonts w:hint="eastAsia"/>
          <w:b/>
          <w:lang w:val="en-US" w:eastAsia="zh-CN"/>
        </w:rPr>
        <w:t>功能路径：进入“新研究生系统”—&gt;</w:t>
      </w:r>
      <w:r>
        <w:rPr>
          <w:rFonts w:hint="eastAsia"/>
        </w:rPr>
        <w:t>“</w:t>
      </w:r>
      <w:r>
        <w:rPr>
          <w:rFonts w:hint="eastAsia"/>
          <w:lang w:val="en-US" w:eastAsia="zh-CN"/>
        </w:rPr>
        <w:t>工作量核对</w:t>
      </w:r>
      <w:r>
        <w:rPr>
          <w:rFonts w:hint="eastAsia"/>
        </w:rPr>
        <w:t>”－&gt;“</w:t>
      </w:r>
      <w:r>
        <w:rPr>
          <w:rFonts w:hint="eastAsia"/>
          <w:lang w:val="en-US" w:eastAsia="zh-CN"/>
        </w:rPr>
        <w:t>导师组长教分填报</w:t>
      </w:r>
      <w:r>
        <w:rPr>
          <w:rFonts w:hint="eastAsia"/>
        </w:rPr>
        <w:t>”</w:t>
      </w:r>
    </w:p>
    <w:p>
      <w:r>
        <w:drawing>
          <wp:inline distT="0" distB="0" distL="114300" distR="114300">
            <wp:extent cx="5273040" cy="2432685"/>
            <wp:effectExtent l="0" t="0" r="0" b="5715"/>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23"/>
                    <a:stretch>
                      <a:fillRect/>
                    </a:stretch>
                  </pic:blipFill>
                  <pic:spPr>
                    <a:xfrm>
                      <a:off x="0" y="0"/>
                      <a:ext cx="5273040" cy="2432685"/>
                    </a:xfrm>
                    <a:prstGeom prst="rect">
                      <a:avLst/>
                    </a:prstGeom>
                    <a:noFill/>
                    <a:ln>
                      <a:noFill/>
                    </a:ln>
                  </pic:spPr>
                </pic:pic>
              </a:graphicData>
            </a:graphic>
          </wp:inline>
        </w:drawing>
      </w:r>
    </w:p>
    <w:p>
      <w:pPr>
        <w:rPr>
          <w:rFonts w:hint="default"/>
          <w:lang w:val="en-US" w:eastAsia="zh-CN"/>
        </w:rPr>
      </w:pPr>
      <w:r>
        <w:rPr>
          <w:rFonts w:hint="eastAsia"/>
          <w:b/>
          <w:bCs/>
          <w:lang w:val="en-US" w:eastAsia="zh-CN"/>
        </w:rPr>
        <w:t>操作说明</w:t>
      </w:r>
    </w:p>
    <w:p>
      <w:pPr>
        <w:rPr>
          <w:rFonts w:hint="default"/>
          <w:lang w:val="en-US" w:eastAsia="zh-CN"/>
        </w:rPr>
      </w:pPr>
      <w:r>
        <w:rPr>
          <w:rFonts w:hint="eastAsia"/>
          <w:lang w:val="en-US" w:eastAsia="zh-CN"/>
        </w:rPr>
        <w:t>【新增】点击新增按钮，新增导师组长记录。</w:t>
      </w:r>
    </w:p>
    <w:p>
      <w:pPr>
        <w:rPr>
          <w:rFonts w:hint="eastAsia"/>
          <w:lang w:val="en-US" w:eastAsia="zh-CN"/>
        </w:rPr>
      </w:pPr>
      <w:r>
        <w:rPr>
          <w:rFonts w:hint="eastAsia"/>
          <w:lang w:val="en-US" w:eastAsia="zh-CN"/>
        </w:rPr>
        <w:t>【修改】点击修改按钮，修改导师组长记录。</w:t>
      </w:r>
    </w:p>
    <w:p>
      <w:pPr>
        <w:pStyle w:val="3"/>
        <w:numPr>
          <w:ilvl w:val="1"/>
          <w:numId w:val="0"/>
        </w:numPr>
        <w:bidi w:val="0"/>
        <w:ind w:leftChars="0"/>
        <w:rPr>
          <w:rFonts w:hint="default"/>
          <w:lang w:val="en-US" w:eastAsia="zh-CN"/>
        </w:rPr>
      </w:pPr>
      <w:r>
        <w:rPr>
          <w:rFonts w:hint="eastAsia"/>
          <w:lang w:val="en-US" w:eastAsia="zh-CN"/>
        </w:rPr>
        <w:t>研究生院审核</w:t>
      </w:r>
    </w:p>
    <w:p>
      <w:pPr>
        <w:rPr>
          <w:rFonts w:hint="eastAsia"/>
        </w:rPr>
      </w:pPr>
      <w:r>
        <w:rPr>
          <w:rFonts w:hint="eastAsia"/>
          <w:b/>
        </w:rPr>
        <w:t>功能描述：</w:t>
      </w:r>
      <w:r>
        <w:rPr>
          <w:rFonts w:hint="eastAsia" w:ascii="宋体" w:hAnsi="宋体" w:eastAsia="宋体" w:cs="宋体"/>
          <w:b w:val="0"/>
          <w:bCs/>
          <w:color w:val="auto"/>
          <w:lang w:val="en-US" w:eastAsia="zh-CN"/>
        </w:rPr>
        <w:t>核对当前学年各类标准教分信息，并最终确定核对状态。</w:t>
      </w:r>
    </w:p>
    <w:p>
      <w:pPr>
        <w:jc w:val="both"/>
        <w:rPr>
          <w:rFonts w:hint="eastAsia"/>
          <w:b/>
        </w:rPr>
      </w:pPr>
      <w:r>
        <w:rPr>
          <w:rFonts w:hint="eastAsia"/>
          <w:b/>
        </w:rPr>
        <w:t>业务流程：</w:t>
      </w:r>
      <w:r>
        <w:rPr>
          <w:rFonts w:hint="eastAsia" w:ascii="宋体" w:hAnsi="宋体" w:eastAsia="宋体" w:cs="宋体"/>
          <w:b/>
          <w:bCs/>
          <w:color w:val="auto"/>
          <w:lang w:val="en-US" w:eastAsia="zh-CN"/>
        </w:rPr>
        <w:t>教师核对——》报送单位核对——》研究生核对</w:t>
      </w:r>
    </w:p>
    <w:p>
      <w:pPr>
        <w:rPr>
          <w:rFonts w:hint="eastAsia"/>
        </w:rPr>
      </w:pPr>
      <w:r>
        <w:rPr>
          <w:rFonts w:hint="eastAsia"/>
          <w:b/>
          <w:lang w:val="en-US" w:eastAsia="zh-CN"/>
        </w:rPr>
        <w:t>功能路径：进入“新研究生系统”—&gt;</w:t>
      </w:r>
      <w:r>
        <w:rPr>
          <w:rFonts w:hint="eastAsia"/>
        </w:rPr>
        <w:t>“</w:t>
      </w:r>
      <w:r>
        <w:rPr>
          <w:rFonts w:hint="eastAsia"/>
          <w:lang w:val="en-US" w:eastAsia="zh-CN"/>
        </w:rPr>
        <w:t>工作量核对</w:t>
      </w:r>
      <w:r>
        <w:rPr>
          <w:rFonts w:hint="eastAsia"/>
        </w:rPr>
        <w:t>”－&gt;“</w:t>
      </w:r>
      <w:r>
        <w:rPr>
          <w:rFonts w:hint="eastAsia"/>
          <w:lang w:val="en-US" w:eastAsia="zh-CN"/>
        </w:rPr>
        <w:t>工作量研究生院审核</w:t>
      </w:r>
      <w:r>
        <w:rPr>
          <w:rFonts w:hint="eastAsia"/>
        </w:rPr>
        <w:t>”</w:t>
      </w:r>
    </w:p>
    <w:p>
      <w:r>
        <w:drawing>
          <wp:inline distT="0" distB="0" distL="114300" distR="114300">
            <wp:extent cx="5269865" cy="1638300"/>
            <wp:effectExtent l="0" t="0" r="3175" b="7620"/>
            <wp:docPr id="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pic:cNvPicPr>
                      <a:picLocks noChangeAspect="1"/>
                    </pic:cNvPicPr>
                  </pic:nvPicPr>
                  <pic:blipFill>
                    <a:blip r:embed="rId24"/>
                    <a:stretch>
                      <a:fillRect/>
                    </a:stretch>
                  </pic:blipFill>
                  <pic:spPr>
                    <a:xfrm>
                      <a:off x="0" y="0"/>
                      <a:ext cx="5269865" cy="1638300"/>
                    </a:xfrm>
                    <a:prstGeom prst="rect">
                      <a:avLst/>
                    </a:prstGeom>
                    <a:noFill/>
                    <a:ln>
                      <a:noFill/>
                    </a:ln>
                  </pic:spPr>
                </pic:pic>
              </a:graphicData>
            </a:graphic>
          </wp:inline>
        </w:drawing>
      </w:r>
    </w:p>
    <w:p>
      <w:pPr>
        <w:rPr>
          <w:rFonts w:hint="default"/>
          <w:lang w:val="en-US" w:eastAsia="zh-CN"/>
        </w:rPr>
      </w:pPr>
      <w:r>
        <w:rPr>
          <w:rFonts w:hint="eastAsia"/>
          <w:b/>
          <w:bCs/>
          <w:lang w:val="en-US" w:eastAsia="zh-CN"/>
        </w:rPr>
        <w:t>操作说明</w:t>
      </w:r>
    </w:p>
    <w:p>
      <w:pPr>
        <w:rPr>
          <w:rFonts w:hint="eastAsia"/>
          <w:b/>
          <w:bCs/>
          <w:lang w:val="en-US" w:eastAsia="zh-CN"/>
        </w:rPr>
      </w:pPr>
      <w:r>
        <w:rPr>
          <w:rFonts w:hint="eastAsia"/>
          <w:b/>
          <w:bCs/>
          <w:lang w:val="en-US" w:eastAsia="zh-CN"/>
        </w:rPr>
        <w:t>【核对】</w:t>
      </w:r>
      <w:r>
        <w:rPr>
          <w:rFonts w:hint="eastAsia"/>
          <w:b w:val="0"/>
          <w:bCs w:val="0"/>
          <w:lang w:val="en-US" w:eastAsia="zh-CN"/>
        </w:rPr>
        <w:t>点击相应的记录，点击“核对”按钮，进入单个核对界面，填写审核状态，并提交到研究生院审核。</w:t>
      </w:r>
    </w:p>
    <w:p>
      <w:pPr>
        <w:rPr>
          <w:rFonts w:hint="default"/>
          <w:lang w:val="en-US" w:eastAsia="zh-CN"/>
        </w:rPr>
      </w:pPr>
      <w:r>
        <w:rPr>
          <w:rFonts w:hint="eastAsia"/>
          <w:b/>
          <w:bCs/>
          <w:lang w:val="en-US" w:eastAsia="zh-CN"/>
        </w:rPr>
        <w:t>【批量提交】</w:t>
      </w:r>
      <w:r>
        <w:rPr>
          <w:rFonts w:hint="eastAsia"/>
          <w:b w:val="0"/>
          <w:bCs w:val="0"/>
          <w:lang w:val="en-US" w:eastAsia="zh-CN"/>
        </w:rPr>
        <w:t>选中相应的记录，点击“批量提交”，填写审核状态，并提交到研究生院审核。</w:t>
      </w:r>
    </w:p>
    <w:p>
      <w:pPr>
        <w:rPr>
          <w:rFonts w:hint="default"/>
          <w:lang w:val="en-US" w:eastAsia="zh-CN"/>
        </w:rPr>
      </w:pPr>
    </w:p>
    <w:p>
      <w:pPr>
        <w:rPr>
          <w:rFonts w:hint="default"/>
          <w:lang w:val="en-US" w:eastAsia="zh-CN"/>
        </w:rPr>
      </w:pP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511667"/>
    <w:multiLevelType w:val="singleLevel"/>
    <w:tmpl w:val="97511667"/>
    <w:lvl w:ilvl="0" w:tentative="0">
      <w:start w:val="1"/>
      <w:numFmt w:val="decimal"/>
      <w:suff w:val="nothing"/>
      <w:lvlText w:val="%1、"/>
      <w:lvlJc w:val="left"/>
    </w:lvl>
  </w:abstractNum>
  <w:abstractNum w:abstractNumId="1">
    <w:nsid w:val="B26DB94F"/>
    <w:multiLevelType w:val="singleLevel"/>
    <w:tmpl w:val="B26DB94F"/>
    <w:lvl w:ilvl="0" w:tentative="0">
      <w:start w:val="1"/>
      <w:numFmt w:val="decimal"/>
      <w:suff w:val="nothing"/>
      <w:lvlText w:val="%1）"/>
      <w:lvlJc w:val="left"/>
    </w:lvl>
  </w:abstractNum>
  <w:abstractNum w:abstractNumId="2">
    <w:nsid w:val="3279180A"/>
    <w:multiLevelType w:val="multilevel"/>
    <w:tmpl w:val="3279180A"/>
    <w:lvl w:ilvl="0" w:tentative="0">
      <w:start w:val="3"/>
      <w:numFmt w:val="decimal"/>
      <w:lvlText w:val="%1"/>
      <w:lvlJc w:val="left"/>
      <w:pPr>
        <w:ind w:left="0" w:firstLine="0"/>
      </w:pPr>
      <w:rPr>
        <w:rFonts w:hint="default" w:ascii="宋体" w:hAnsi="宋体" w:eastAsia="宋体" w:cs="宋体"/>
        <w:color w:val="auto"/>
      </w:rPr>
    </w:lvl>
    <w:lvl w:ilvl="1" w:tentative="0">
      <w:start w:val="1"/>
      <w:numFmt w:val="decimal"/>
      <w:pStyle w:val="3"/>
      <w:lvlText w:val="%1.%2"/>
      <w:lvlJc w:val="left"/>
      <w:pPr>
        <w:ind w:left="0" w:firstLine="0"/>
      </w:pPr>
      <w:rPr>
        <w:rFonts w:hint="default"/>
      </w:rPr>
    </w:lvl>
    <w:lvl w:ilvl="2" w:tentative="0">
      <w:start w:val="1"/>
      <w:numFmt w:val="decimal"/>
      <w:lvlText w:val="%1.%2.%3"/>
      <w:lvlJc w:val="left"/>
      <w:pPr>
        <w:ind w:left="0" w:firstLine="0"/>
      </w:pPr>
      <w:rPr>
        <w:rFonts w:hint="eastAsia"/>
      </w:rPr>
    </w:lvl>
    <w:lvl w:ilvl="3" w:tentative="0">
      <w:start w:val="1"/>
      <w:numFmt w:val="decimal"/>
      <w:suff w:val="nothing"/>
      <w:lvlText w:val="%1.%2.%3.%4"/>
      <w:lvlJc w:val="left"/>
      <w:pPr>
        <w:ind w:left="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461A0C52"/>
    <w:multiLevelType w:val="multilevel"/>
    <w:tmpl w:val="461A0C52"/>
    <w:lvl w:ilvl="0" w:tentative="0">
      <w:start w:val="1"/>
      <w:numFmt w:val="decimal"/>
      <w:pStyle w:val="2"/>
      <w:lvlText w:val="%1"/>
      <w:lvlJc w:val="left"/>
      <w:pPr>
        <w:tabs>
          <w:tab w:val="left" w:pos="432"/>
        </w:tabs>
        <w:ind w:left="432" w:hanging="432"/>
      </w:pPr>
      <w:rPr>
        <w:rFonts w:cs="Times New Roman"/>
      </w:rPr>
    </w:lvl>
    <w:lvl w:ilvl="1" w:tentative="0">
      <w:start w:val="1"/>
      <w:numFmt w:val="decimal"/>
      <w:lvlText w:val="%1.%2"/>
      <w:lvlJc w:val="left"/>
      <w:pPr>
        <w:tabs>
          <w:tab w:val="left" w:pos="1427"/>
        </w:tabs>
        <w:ind w:left="1427" w:hanging="576"/>
      </w:pPr>
    </w:lvl>
    <w:lvl w:ilvl="2" w:tentative="0">
      <w:start w:val="1"/>
      <w:numFmt w:val="decimal"/>
      <w:lvlText w:val="%1.%2.%3"/>
      <w:lvlJc w:val="left"/>
      <w:pPr>
        <w:tabs>
          <w:tab w:val="left" w:pos="720"/>
        </w:tabs>
        <w:ind w:left="720" w:hanging="720"/>
      </w:pPr>
      <w:rPr>
        <w:rFonts w:cs="Times New Roman"/>
      </w:rPr>
    </w:lvl>
    <w:lvl w:ilvl="3" w:tentative="0">
      <w:start w:val="1"/>
      <w:numFmt w:val="decimal"/>
      <w:lvlText w:val="%1.%2.%3.%4"/>
      <w:lvlJc w:val="left"/>
      <w:pPr>
        <w:tabs>
          <w:tab w:val="left" w:pos="864"/>
        </w:tabs>
        <w:ind w:left="864" w:hanging="864"/>
      </w:pPr>
      <w:rPr>
        <w:rFonts w:ascii="Times New Roman" w:hAnsi="Times New Roman" w:cs="Times New Roman"/>
        <w:b/>
        <w:bCs w:val="0"/>
        <w:i w:val="0"/>
        <w:iCs w:val="0"/>
        <w:caps w:val="0"/>
        <w:smallCaps w:val="0"/>
        <w:strike w:val="0"/>
        <w:dstrike w:val="0"/>
        <w:snapToGrid w:val="0"/>
        <w:color w:val="000000"/>
        <w:spacing w:val="0"/>
        <w:w w:val="0"/>
        <w:kern w:val="0"/>
        <w:position w:val="0"/>
        <w:sz w:val="21"/>
        <w:szCs w:val="21"/>
        <w:u w:val="none"/>
      </w:rPr>
    </w:lvl>
    <w:lvl w:ilvl="4" w:tentative="0">
      <w:start w:val="1"/>
      <w:numFmt w:val="decimal"/>
      <w:lvlText w:val="%1.%2.%3.%4.%5"/>
      <w:lvlJc w:val="left"/>
      <w:pPr>
        <w:tabs>
          <w:tab w:val="left" w:pos="1008"/>
        </w:tabs>
        <w:ind w:left="1008" w:hanging="1008"/>
      </w:pPr>
      <w:rPr>
        <w:rFonts w:cs="Times New Roman"/>
      </w:rPr>
    </w:lvl>
    <w:lvl w:ilvl="5" w:tentative="0">
      <w:start w:val="1"/>
      <w:numFmt w:val="decimal"/>
      <w:lvlText w:val="%1.%2.%3.%4.%5.%6"/>
      <w:lvlJc w:val="left"/>
      <w:pPr>
        <w:tabs>
          <w:tab w:val="left" w:pos="1152"/>
        </w:tabs>
        <w:ind w:left="1152" w:hanging="1152"/>
      </w:pPr>
      <w:rPr>
        <w:rFonts w:cs="Times New Roman"/>
      </w:rPr>
    </w:lvl>
    <w:lvl w:ilvl="6" w:tentative="0">
      <w:start w:val="1"/>
      <w:numFmt w:val="decimal"/>
      <w:lvlText w:val="%1.%2.%3.%4.%5.%6.%7"/>
      <w:lvlJc w:val="left"/>
      <w:pPr>
        <w:tabs>
          <w:tab w:val="left" w:pos="1296"/>
        </w:tabs>
        <w:ind w:left="1296" w:hanging="1296"/>
      </w:pPr>
      <w:rPr>
        <w:rFonts w:cs="Times New Roman"/>
      </w:rPr>
    </w:lvl>
    <w:lvl w:ilvl="7" w:tentative="0">
      <w:start w:val="1"/>
      <w:numFmt w:val="decimal"/>
      <w:lvlText w:val="%1.%2.%3.%4.%5.%6.%7.%8"/>
      <w:lvlJc w:val="left"/>
      <w:pPr>
        <w:tabs>
          <w:tab w:val="left" w:pos="1440"/>
        </w:tabs>
        <w:ind w:left="1440" w:hanging="1440"/>
      </w:pPr>
      <w:rPr>
        <w:rFonts w:cs="Times New Roman"/>
      </w:rPr>
    </w:lvl>
    <w:lvl w:ilvl="8" w:tentative="0">
      <w:start w:val="1"/>
      <w:numFmt w:val="decimal"/>
      <w:lvlText w:val="%1.%2.%3.%4.%5.%6.%7.%8.%9"/>
      <w:lvlJc w:val="left"/>
      <w:pPr>
        <w:tabs>
          <w:tab w:val="left" w:pos="1584"/>
        </w:tabs>
        <w:ind w:left="1584" w:hanging="1584"/>
      </w:pPr>
      <w:rPr>
        <w:rFonts w:cs="Times New Roman"/>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liOWM2MzNlZjk4NTNhNjlmZThmZjcxNGE1Y2Q0ZmIifQ=="/>
  </w:docVars>
  <w:rsids>
    <w:rsidRoot w:val="3FC439B9"/>
    <w:rsid w:val="00C50B26"/>
    <w:rsid w:val="068B1F72"/>
    <w:rsid w:val="095726F0"/>
    <w:rsid w:val="09925731"/>
    <w:rsid w:val="0F8E1615"/>
    <w:rsid w:val="0FA97864"/>
    <w:rsid w:val="1373411B"/>
    <w:rsid w:val="15DD1EFA"/>
    <w:rsid w:val="1A5A38BE"/>
    <w:rsid w:val="1B742AD4"/>
    <w:rsid w:val="1C6B3B87"/>
    <w:rsid w:val="1E1B2F45"/>
    <w:rsid w:val="1E794506"/>
    <w:rsid w:val="1FFA2596"/>
    <w:rsid w:val="214917EC"/>
    <w:rsid w:val="253A739C"/>
    <w:rsid w:val="2A522B7B"/>
    <w:rsid w:val="2E674917"/>
    <w:rsid w:val="2EE1627B"/>
    <w:rsid w:val="3087288E"/>
    <w:rsid w:val="350E6D85"/>
    <w:rsid w:val="359F49DD"/>
    <w:rsid w:val="36FF1994"/>
    <w:rsid w:val="370600AA"/>
    <w:rsid w:val="393022D9"/>
    <w:rsid w:val="3CA35FCE"/>
    <w:rsid w:val="3F576035"/>
    <w:rsid w:val="3FC439B9"/>
    <w:rsid w:val="43AE34B8"/>
    <w:rsid w:val="46EA1F82"/>
    <w:rsid w:val="48AE6D76"/>
    <w:rsid w:val="4AAB6C0B"/>
    <w:rsid w:val="4F275936"/>
    <w:rsid w:val="50054097"/>
    <w:rsid w:val="50373AF5"/>
    <w:rsid w:val="53C21BA5"/>
    <w:rsid w:val="56FE1599"/>
    <w:rsid w:val="57F14ED1"/>
    <w:rsid w:val="5B8E0B28"/>
    <w:rsid w:val="5C7834CB"/>
    <w:rsid w:val="5C792C37"/>
    <w:rsid w:val="616F23ED"/>
    <w:rsid w:val="655D6E58"/>
    <w:rsid w:val="67917951"/>
    <w:rsid w:val="681A3FD0"/>
    <w:rsid w:val="6E333183"/>
    <w:rsid w:val="72F334DA"/>
    <w:rsid w:val="78990AA6"/>
    <w:rsid w:val="7D8A2C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pageBreakBefore w:val="0"/>
      <w:numPr>
        <w:ilvl w:val="0"/>
        <w:numId w:val="1"/>
      </w:numPr>
      <w:ind w:left="431" w:hanging="431"/>
      <w:outlineLvl w:val="0"/>
    </w:pPr>
    <w:rPr>
      <w:rFonts w:asciiTheme="minorAscii" w:hAnsiTheme="minorAscii"/>
      <w:b/>
      <w:bCs/>
      <w:kern w:val="44"/>
      <w:sz w:val="28"/>
      <w:szCs w:val="44"/>
    </w:rPr>
  </w:style>
  <w:style w:type="paragraph" w:styleId="3">
    <w:name w:val="heading 2"/>
    <w:basedOn w:val="1"/>
    <w:next w:val="1"/>
    <w:autoRedefine/>
    <w:unhideWhenUsed/>
    <w:qFormat/>
    <w:uiPriority w:val="9"/>
    <w:pPr>
      <w:keepNext/>
      <w:keepLines/>
      <w:numPr>
        <w:ilvl w:val="1"/>
        <w:numId w:val="2"/>
      </w:numPr>
      <w:spacing w:line="360" w:lineRule="auto"/>
      <w:outlineLvl w:val="1"/>
    </w:pPr>
    <w:rPr>
      <w:rFonts w:ascii="宋体" w:hAnsi="宋体" w:cstheme="majorBidi"/>
      <w:b/>
      <w:bCs/>
      <w:sz w:val="28"/>
      <w:szCs w:val="32"/>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character" w:styleId="6">
    <w:name w:val="Hyperlink"/>
    <w:basedOn w:val="5"/>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755</Words>
  <Characters>877</Characters>
  <Lines>0</Lines>
  <Paragraphs>0</Paragraphs>
  <TotalTime>2</TotalTime>
  <ScaleCrop>false</ScaleCrop>
  <LinksUpToDate>false</LinksUpToDate>
  <CharactersWithSpaces>881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2023-10-07T09:26:00Z</dcterms:created>
  <dc:creator>贺乾丰</dc:creator>
  <cp:lastModifiedBy>贺乾丰</cp:lastModifiedBy>
  <dcterms:modified xsi:type="dcterms:W3CDTF">2024-06-23T04:32:54Z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E6FB16658E994FEFBD906E107C3F1A46_11</vt:lpwstr>
  </property>
</Properties>
</file>