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75" w:tblpY="2313"/>
        <w:tblOverlap w:val="never"/>
        <w:tblW w:w="971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0"/>
        <w:gridCol w:w="1605"/>
        <w:gridCol w:w="947"/>
        <w:gridCol w:w="988"/>
        <w:gridCol w:w="1207"/>
        <w:gridCol w:w="1207"/>
        <w:gridCol w:w="992"/>
        <w:gridCol w:w="511"/>
        <w:gridCol w:w="12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6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张三</w:t>
            </w:r>
          </w:p>
        </w:tc>
        <w:tc>
          <w:tcPr>
            <w:tcW w:w="9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9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eastAsia="仿宋"/>
                <w:color w:val="000000" w:themeColor="text1"/>
                <w:szCs w:val="21"/>
              </w:rPr>
            </w:pPr>
            <w:r>
              <w:rPr>
                <w:rFonts w:hint="eastAsia" w:ascii="Times New Roman" w:eastAsia="仿宋"/>
                <w:color w:val="000000" w:themeColor="text1"/>
                <w:szCs w:val="21"/>
              </w:rPr>
              <w:t>男</w:t>
            </w:r>
          </w:p>
        </w:tc>
        <w:tc>
          <w:tcPr>
            <w:tcW w:w="12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eastAsia="仿宋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eastAsia="仿宋"/>
                <w:b/>
                <w:color w:val="000000" w:themeColor="text1"/>
                <w:szCs w:val="21"/>
              </w:rPr>
              <w:t>出生年月</w:t>
            </w:r>
          </w:p>
        </w:tc>
        <w:tc>
          <w:tcPr>
            <w:tcW w:w="12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eastAsia="仿宋"/>
                <w:color w:val="000000" w:themeColor="text1"/>
                <w:szCs w:val="21"/>
              </w:rPr>
            </w:pPr>
            <w:r>
              <w:rPr>
                <w:rFonts w:hint="eastAsia" w:ascii="Times New Roman" w:eastAsia="仿宋"/>
                <w:color w:val="000000" w:themeColor="text1"/>
                <w:szCs w:val="21"/>
              </w:rPr>
              <w:t>196512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所在单位</w:t>
            </w:r>
          </w:p>
        </w:tc>
        <w:tc>
          <w:tcPr>
            <w:tcW w:w="174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spacing w:before="0" w:after="0" w:line="240" w:lineRule="auto"/>
              <w:jc w:val="center"/>
              <w:rPr>
                <w:rFonts w:ascii="Times New Roman" w:eastAsia="仿宋"/>
                <w:color w:val="000000" w:themeColor="text1"/>
                <w:szCs w:val="21"/>
              </w:rPr>
            </w:pPr>
            <w:r>
              <w:rPr>
                <w:rFonts w:hint="eastAsia" w:ascii="Times New Roman" w:eastAsia="仿宋"/>
                <w:color w:val="000000" w:themeColor="text1"/>
                <w:szCs w:val="21"/>
              </w:rPr>
              <w:t>**学院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atLeast"/>
        </w:trPr>
        <w:tc>
          <w:tcPr>
            <w:tcW w:w="10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职称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教授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最终学位</w:t>
            </w:r>
            <w:r>
              <w:rPr>
                <w:rFonts w:eastAsia="仿宋"/>
                <w:b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博士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最后学历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研究生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所属学科</w:t>
            </w:r>
          </w:p>
        </w:tc>
        <w:tc>
          <w:tcPr>
            <w:tcW w:w="1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应用经济学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代表性成果（限</w:t>
            </w:r>
            <w:r>
              <w:rPr>
                <w:rFonts w:eastAsia="仿宋"/>
                <w:b/>
                <w:color w:val="000000" w:themeColor="text1"/>
                <w:szCs w:val="21"/>
              </w:rPr>
              <w:t>3</w:t>
            </w:r>
            <w:r>
              <w:rPr>
                <w:rFonts w:hint="eastAsia" w:eastAsia="仿宋"/>
                <w:b/>
                <w:color w:val="000000" w:themeColor="text1"/>
                <w:szCs w:val="21"/>
              </w:rPr>
              <w:t>项）</w:t>
            </w: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成果名称</w:t>
            </w:r>
          </w:p>
          <w:p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（获奖、论文、专著、专利、咨询报告等名称）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获奖类别及等级，发表刊物、页码及引用次数，出版单位及总印数，专利类型及专利号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时间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署名情况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</w:trPr>
        <w:tc>
          <w:tcPr>
            <w:tcW w:w="1020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spacing w:beforeAutospacing="1" w:afterAutospacing="1"/>
              <w:jc w:val="center"/>
              <w:outlineLvl w:val="0"/>
              <w:rPr>
                <w:rFonts w:eastAsia="仿宋"/>
                <w:b/>
                <w:color w:val="000000" w:themeColor="text1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XXXX相关科学问题的研究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630" w:hanging="630" w:hangingChars="300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XXXX，P97-101,他引20次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630" w:hanging="630" w:hangingChars="300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201610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通讯作者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1020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spacing w:beforeAutospacing="1" w:afterAutospacing="1"/>
              <w:jc w:val="center"/>
              <w:outlineLvl w:val="0"/>
              <w:rPr>
                <w:rFonts w:eastAsia="仿宋"/>
                <w:b/>
                <w:color w:val="000000" w:themeColor="text1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一种固体排放污物的</w:t>
            </w:r>
          </w:p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处理系统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630" w:hanging="630" w:hangingChars="300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发明专利，ZL************.*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630" w:hanging="630" w:hangingChars="300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201709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第一发明人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020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spacing w:beforeAutospacing="1" w:afterAutospacing="1"/>
              <w:jc w:val="center"/>
              <w:outlineLvl w:val="0"/>
              <w:rPr>
                <w:rFonts w:eastAsia="仿宋"/>
                <w:b/>
                <w:color w:val="000000" w:themeColor="text1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630" w:hanging="630" w:hangingChars="300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630" w:hanging="630" w:hangingChars="300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主持的代表性科研项目</w:t>
            </w:r>
          </w:p>
          <w:p>
            <w:pPr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（限</w:t>
            </w:r>
            <w:r>
              <w:rPr>
                <w:rFonts w:eastAsia="仿宋"/>
                <w:b/>
                <w:color w:val="000000" w:themeColor="text1"/>
                <w:szCs w:val="21"/>
              </w:rPr>
              <w:t>3</w:t>
            </w:r>
            <w:r>
              <w:rPr>
                <w:rFonts w:hint="eastAsia" w:eastAsia="仿宋"/>
                <w:b/>
                <w:color w:val="000000" w:themeColor="text1"/>
                <w:szCs w:val="21"/>
              </w:rPr>
              <w:t>项）</w:t>
            </w: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项目来源与项目类别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54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项目名称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起讫时间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合同经费</w:t>
            </w:r>
          </w:p>
          <w:p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9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eastAsia="仿宋"/>
                <w:b/>
                <w:color w:val="000000" w:themeColor="text1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国家自然科学基金面上项目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XXXX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201512-201812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62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9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eastAsia="仿宋"/>
                <w:b/>
                <w:color w:val="000000" w:themeColor="text1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4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eastAsia="仿宋"/>
                <w:b/>
                <w:color w:val="000000" w:themeColor="text1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近三年主讲课程情况（限</w:t>
            </w:r>
            <w:r>
              <w:rPr>
                <w:rFonts w:eastAsia="仿宋"/>
                <w:b/>
                <w:color w:val="000000" w:themeColor="text1"/>
                <w:szCs w:val="21"/>
              </w:rPr>
              <w:t>3</w:t>
            </w:r>
            <w:r>
              <w:rPr>
                <w:rFonts w:hint="eastAsia" w:eastAsia="仿宋"/>
                <w:b/>
                <w:color w:val="000000" w:themeColor="text1"/>
                <w:szCs w:val="21"/>
              </w:rPr>
              <w:t>门）</w:t>
            </w: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时间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主要授课</w:t>
            </w:r>
          </w:p>
          <w:p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hint="eastAsia" w:eastAsia="仿宋"/>
                <w:b/>
                <w:color w:val="000000" w:themeColor="text1"/>
                <w:szCs w:val="21"/>
              </w:rPr>
              <w:t>对象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</w:tcPr>
          <w:p>
            <w:pPr>
              <w:spacing w:beforeAutospacing="1" w:afterAutospacing="1"/>
              <w:jc w:val="center"/>
              <w:outlineLvl w:val="0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201809-201901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XXX研究前沿评述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36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atLeast"/>
        </w:trPr>
        <w:tc>
          <w:tcPr>
            <w:tcW w:w="1020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spacing w:beforeAutospacing="1" w:afterAutospacing="1"/>
              <w:jc w:val="center"/>
              <w:outlineLvl w:val="0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201909-202001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XXX概论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32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hint="eastAsia" w:eastAsia="仿宋"/>
                <w:color w:val="000000" w:themeColor="text1"/>
                <w:szCs w:val="21"/>
              </w:rPr>
              <w:t>本科生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7" w:hRule="atLeast"/>
        </w:trPr>
        <w:tc>
          <w:tcPr>
            <w:tcW w:w="102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beforeAutospacing="1" w:afterAutospacing="1"/>
              <w:jc w:val="center"/>
              <w:outlineLvl w:val="0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广东财经大学学位评定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委员会委员候选人履历表</w:t>
      </w:r>
    </w:p>
    <w:p>
      <w:pPr>
        <w:widowControl/>
        <w:adjustRightInd/>
        <w:spacing w:line="300" w:lineRule="exact"/>
        <w:textAlignment w:val="auto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注：“代表性成果”限填写本人是第一作者（第一发明人等）或通讯作者的情况，“代表性成果”、“主持的代表性科研项目”、“近三年主讲课程情况”单位不限。</w:t>
      </w:r>
    </w:p>
    <w:p>
      <w:pPr>
        <w:widowControl/>
        <w:adjustRightInd/>
        <w:spacing w:line="300" w:lineRule="exact"/>
        <w:textAlignment w:val="auto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   </w:t>
      </w:r>
      <w:bookmarkStart w:id="0" w:name="_GoBack"/>
      <w:bookmarkEnd w:id="0"/>
    </w:p>
    <w:p>
      <w:pPr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487193"/>
    <w:rsid w:val="0007755E"/>
    <w:rsid w:val="0018112B"/>
    <w:rsid w:val="007333DA"/>
    <w:rsid w:val="00E44B6A"/>
    <w:rsid w:val="00F80506"/>
    <w:rsid w:val="00FD76D5"/>
    <w:rsid w:val="0E487193"/>
    <w:rsid w:val="20C244E9"/>
    <w:rsid w:val="224B4744"/>
    <w:rsid w:val="3894124E"/>
    <w:rsid w:val="3B1A3241"/>
    <w:rsid w:val="44C0425C"/>
    <w:rsid w:val="734308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标准"/>
    <w:basedOn w:val="1"/>
    <w:qFormat/>
    <w:uiPriority w:val="99"/>
    <w:pPr>
      <w:spacing w:before="120" w:after="120"/>
    </w:pPr>
    <w:rPr>
      <w:rFonts w:ascii="宋体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512</Characters>
  <Lines>4</Lines>
  <Paragraphs>1</Paragraphs>
  <TotalTime>2</TotalTime>
  <ScaleCrop>false</ScaleCrop>
  <LinksUpToDate>false</LinksUpToDate>
  <CharactersWithSpaces>600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2021-12-17T02:05:00Z</dcterms:created>
  <dc:creator>朱子薰(20181088)</dc:creator>
  <cp:lastModifiedBy>朱子薰(20181088)</cp:lastModifiedBy>
  <cp:lastPrinted>2021-12-17T01:33:00Z</cp:lastPrinted>
  <dcterms:modified xsi:type="dcterms:W3CDTF">2021-12-21T07:05:33Z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ABAC3D6AB7EA40FA91B2922A1D832E3C</vt:lpwstr>
  </property>
</Properties>
</file>