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sz w:val="44"/>
          <w:szCs w:val="44"/>
        </w:rPr>
      </w:pPr>
      <w:bookmarkStart w:id="0" w:name="_GoBack"/>
      <w:bookmarkEnd w:id="0"/>
      <w:r>
        <w:rPr>
          <w:rFonts w:hint="eastAsia" w:asciiTheme="minorEastAsia" w:hAnsiTheme="minorEastAsia" w:eastAsiaTheme="minorEastAsia" w:cstheme="minorEastAsia"/>
          <w:b/>
          <w:bCs/>
          <w:sz w:val="44"/>
          <w:szCs w:val="44"/>
        </w:rPr>
        <w:t>关于做好本学期</w:t>
      </w:r>
      <w:r>
        <w:rPr>
          <w:rFonts w:hint="eastAsia" w:asciiTheme="minorEastAsia" w:hAnsiTheme="minorEastAsia" w:cstheme="minorEastAsia"/>
          <w:b/>
          <w:bCs/>
          <w:sz w:val="44"/>
          <w:szCs w:val="44"/>
          <w:lang w:eastAsia="zh-CN"/>
        </w:rPr>
        <w:t>研究生</w:t>
      </w:r>
      <w:r>
        <w:rPr>
          <w:rFonts w:hint="eastAsia" w:asciiTheme="minorEastAsia" w:hAnsiTheme="minorEastAsia" w:eastAsiaTheme="minorEastAsia" w:cstheme="minorEastAsia"/>
          <w:b/>
          <w:bCs/>
          <w:sz w:val="44"/>
          <w:szCs w:val="44"/>
        </w:rPr>
        <w:t>线上教学预案工作的通知</w:t>
      </w:r>
    </w:p>
    <w:p>
      <w:pPr>
        <w:rPr>
          <w:rFonts w:hint="eastAsia" w:asciiTheme="minorEastAsia" w:hAnsiTheme="minorEastAsia" w:eastAsiaTheme="minorEastAsia" w:cstheme="minorEastAsia"/>
          <w:sz w:val="44"/>
          <w:szCs w:val="44"/>
        </w:rPr>
      </w:pPr>
    </w:p>
    <w:p>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各</w:t>
      </w:r>
      <w:r>
        <w:rPr>
          <w:rFonts w:hint="eastAsia" w:asciiTheme="minorEastAsia" w:hAnsiTheme="minorEastAsia" w:cstheme="minorEastAsia"/>
          <w:sz w:val="32"/>
          <w:szCs w:val="32"/>
          <w:lang w:eastAsia="zh-CN"/>
        </w:rPr>
        <w:t>培养</w:t>
      </w:r>
      <w:r>
        <w:rPr>
          <w:rFonts w:hint="eastAsia" w:asciiTheme="minorEastAsia" w:hAnsiTheme="minorEastAsia" w:eastAsiaTheme="minorEastAsia" w:cstheme="minorEastAsia"/>
          <w:sz w:val="32"/>
          <w:szCs w:val="32"/>
        </w:rPr>
        <w:t>单位：</w:t>
      </w:r>
    </w:p>
    <w:p>
      <w:pPr>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cstheme="minorEastAsia"/>
          <w:sz w:val="32"/>
          <w:szCs w:val="32"/>
          <w:lang w:eastAsia="zh-CN"/>
        </w:rPr>
        <w:t>根据学校疫情防控有关要求和当前疫情防控形势，现就做好本学期研究生线上教学预案工作通知如下：</w:t>
      </w:r>
    </w:p>
    <w:p>
      <w:pPr>
        <w:numPr>
          <w:ilvl w:val="0"/>
          <w:numId w:val="0"/>
        </w:numPr>
        <w:ind w:firstLine="643" w:firstLineChars="200"/>
        <w:rPr>
          <w:rFonts w:hint="eastAsia" w:asciiTheme="minorEastAsia" w:hAnsiTheme="minorEastAsia" w:cstheme="minorEastAsia"/>
          <w:b/>
          <w:bCs/>
          <w:sz w:val="32"/>
          <w:szCs w:val="32"/>
          <w:lang w:eastAsia="zh-CN"/>
        </w:rPr>
      </w:pPr>
      <w:r>
        <w:rPr>
          <w:rFonts w:hint="eastAsia" w:asciiTheme="minorEastAsia" w:hAnsiTheme="minorEastAsia" w:cstheme="minorEastAsia"/>
          <w:b/>
          <w:bCs/>
          <w:sz w:val="32"/>
          <w:szCs w:val="32"/>
          <w:lang w:eastAsia="zh-CN"/>
        </w:rPr>
        <w:t>一、工作原则</w:t>
      </w:r>
    </w:p>
    <w:p>
      <w:pPr>
        <w:numPr>
          <w:ilvl w:val="0"/>
          <w:numId w:val="0"/>
        </w:num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各</w:t>
      </w:r>
      <w:r>
        <w:rPr>
          <w:rFonts w:hint="eastAsia" w:asciiTheme="minorEastAsia" w:hAnsiTheme="minorEastAsia" w:cstheme="minorEastAsia"/>
          <w:sz w:val="32"/>
          <w:szCs w:val="32"/>
          <w:lang w:eastAsia="zh-CN"/>
        </w:rPr>
        <w:t>培养</w:t>
      </w:r>
      <w:r>
        <w:rPr>
          <w:rFonts w:hint="eastAsia" w:asciiTheme="minorEastAsia" w:hAnsiTheme="minorEastAsia" w:eastAsiaTheme="minorEastAsia" w:cstheme="minorEastAsia"/>
          <w:sz w:val="32"/>
          <w:szCs w:val="32"/>
        </w:rPr>
        <w:t>单位要坚持</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一手抓安全防控，一手抓教育教学</w:t>
      </w:r>
      <w:r>
        <w:rPr>
          <w:rFonts w:hint="eastAsia" w:asciiTheme="minorEastAsia" w:hAnsiTheme="minorEastAsia" w:cstheme="minorEastAsia"/>
          <w:sz w:val="32"/>
          <w:szCs w:val="32"/>
          <w:lang w:eastAsia="zh-CN"/>
        </w:rPr>
        <w:t>”原则</w:t>
      </w:r>
      <w:r>
        <w:rPr>
          <w:rFonts w:hint="eastAsia" w:asciiTheme="minorEastAsia" w:hAnsiTheme="minorEastAsia" w:eastAsiaTheme="minorEastAsia" w:cstheme="minorEastAsia"/>
          <w:sz w:val="32"/>
          <w:szCs w:val="32"/>
        </w:rPr>
        <w:t>，</w:t>
      </w:r>
      <w:r>
        <w:rPr>
          <w:rFonts w:hint="eastAsia" w:asciiTheme="minorEastAsia" w:hAnsiTheme="minorEastAsia" w:cstheme="minorEastAsia"/>
          <w:sz w:val="32"/>
          <w:szCs w:val="32"/>
          <w:lang w:eastAsia="zh-CN"/>
        </w:rPr>
        <w:t>提前</w:t>
      </w:r>
      <w:r>
        <w:rPr>
          <w:rFonts w:hint="eastAsia" w:asciiTheme="minorEastAsia" w:hAnsiTheme="minorEastAsia" w:eastAsiaTheme="minorEastAsia" w:cstheme="minorEastAsia"/>
          <w:sz w:val="32"/>
          <w:szCs w:val="32"/>
        </w:rPr>
        <w:t>做好线上教学预案，能根据疫情情况立即将线下教学转为线上线下教学相结合或全面转为线上教学。</w:t>
      </w:r>
    </w:p>
    <w:p>
      <w:pPr>
        <w:numPr>
          <w:ilvl w:val="0"/>
          <w:numId w:val="0"/>
        </w:numPr>
        <w:ind w:firstLine="643" w:firstLineChars="200"/>
        <w:rPr>
          <w:rFonts w:hint="eastAsia" w:asciiTheme="minorEastAsia" w:hAnsiTheme="minorEastAsia" w:eastAsiaTheme="minorEastAsia" w:cstheme="minorEastAsia"/>
          <w:b/>
          <w:bCs/>
          <w:sz w:val="32"/>
          <w:szCs w:val="32"/>
          <w:lang w:eastAsia="zh-CN"/>
        </w:rPr>
      </w:pPr>
      <w:r>
        <w:rPr>
          <w:rFonts w:hint="eastAsia" w:asciiTheme="minorEastAsia" w:hAnsiTheme="minorEastAsia" w:cstheme="minorEastAsia"/>
          <w:b/>
          <w:bCs/>
          <w:sz w:val="32"/>
          <w:szCs w:val="32"/>
          <w:lang w:eastAsia="zh-CN"/>
        </w:rPr>
        <w:t>二、课堂教学预案</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1.由</w:t>
      </w:r>
      <w:r>
        <w:rPr>
          <w:rFonts w:hint="eastAsia" w:asciiTheme="minorEastAsia" w:hAnsiTheme="minorEastAsia" w:cstheme="minorEastAsia"/>
          <w:sz w:val="32"/>
          <w:szCs w:val="32"/>
          <w:lang w:eastAsia="zh-CN"/>
        </w:rPr>
        <w:t>研究生院</w:t>
      </w:r>
      <w:r>
        <w:rPr>
          <w:rFonts w:hint="eastAsia" w:asciiTheme="minorEastAsia" w:hAnsiTheme="minorEastAsia" w:eastAsiaTheme="minorEastAsia" w:cstheme="minorEastAsia"/>
          <w:sz w:val="32"/>
          <w:szCs w:val="32"/>
        </w:rPr>
        <w:t>、网络教育学院将本学期</w:t>
      </w:r>
      <w:r>
        <w:rPr>
          <w:rFonts w:hint="eastAsia" w:asciiTheme="minorEastAsia" w:hAnsiTheme="minorEastAsia" w:cstheme="minorEastAsia"/>
          <w:sz w:val="32"/>
          <w:szCs w:val="32"/>
          <w:lang w:eastAsia="zh-CN"/>
        </w:rPr>
        <w:t>研究生剩余周次研究生课程</w:t>
      </w:r>
      <w:r>
        <w:rPr>
          <w:rFonts w:hint="eastAsia" w:asciiTheme="minorEastAsia" w:hAnsiTheme="minorEastAsia" w:eastAsiaTheme="minorEastAsia" w:cstheme="minorEastAsia"/>
          <w:sz w:val="32"/>
          <w:szCs w:val="32"/>
        </w:rPr>
        <w:t xml:space="preserve">数据与广财慕课（广财雨课堂）平台对接（6 月 </w:t>
      </w:r>
      <w:r>
        <w:rPr>
          <w:rFonts w:hint="eastAsia" w:asciiTheme="minorEastAsia" w:hAnsiTheme="minorEastAsia" w:cstheme="minorEastAsia"/>
          <w:sz w:val="32"/>
          <w:szCs w:val="32"/>
          <w:lang w:val="en-US" w:eastAsia="zh-CN"/>
        </w:rPr>
        <w:t>4</w:t>
      </w:r>
      <w:r>
        <w:rPr>
          <w:rFonts w:hint="eastAsia" w:asciiTheme="minorEastAsia" w:hAnsiTheme="minorEastAsia" w:eastAsiaTheme="minorEastAsia" w:cstheme="minorEastAsia"/>
          <w:sz w:val="32"/>
          <w:szCs w:val="32"/>
        </w:rPr>
        <w:t xml:space="preserve"> 日前），在平台上建好各门课程、各教学班信息，教师和学生登录</w:t>
      </w:r>
      <w:r>
        <w:rPr>
          <w:rFonts w:hint="eastAsia" w:asciiTheme="minorEastAsia" w:hAnsiTheme="minorEastAsia" w:cstheme="minorEastAsia"/>
          <w:sz w:val="32"/>
          <w:szCs w:val="32"/>
          <w:lang w:eastAsia="zh-CN"/>
        </w:rPr>
        <w:t>即可</w:t>
      </w:r>
      <w:r>
        <w:rPr>
          <w:rFonts w:hint="eastAsia" w:asciiTheme="minorEastAsia" w:hAnsiTheme="minorEastAsia" w:eastAsiaTheme="minorEastAsia" w:cstheme="minorEastAsia"/>
          <w:sz w:val="32"/>
          <w:szCs w:val="32"/>
        </w:rPr>
        <w:t>直接使用。</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2.各</w:t>
      </w:r>
      <w:r>
        <w:rPr>
          <w:rFonts w:hint="eastAsia" w:asciiTheme="minorEastAsia" w:hAnsiTheme="minorEastAsia" w:cstheme="minorEastAsia"/>
          <w:sz w:val="32"/>
          <w:szCs w:val="32"/>
          <w:lang w:eastAsia="zh-CN"/>
        </w:rPr>
        <w:t>培养</w:t>
      </w:r>
      <w:r>
        <w:rPr>
          <w:rFonts w:hint="eastAsia" w:asciiTheme="minorEastAsia" w:hAnsiTheme="minorEastAsia" w:eastAsiaTheme="minorEastAsia" w:cstheme="minorEastAsia"/>
          <w:sz w:val="32"/>
          <w:szCs w:val="32"/>
        </w:rPr>
        <w:t>单位组织教师进行线下教学的同时，</w:t>
      </w:r>
      <w:r>
        <w:rPr>
          <w:rFonts w:hint="eastAsia" w:asciiTheme="minorEastAsia" w:hAnsiTheme="minorEastAsia" w:cstheme="minorEastAsia"/>
          <w:sz w:val="32"/>
          <w:szCs w:val="32"/>
          <w:lang w:eastAsia="zh-CN"/>
        </w:rPr>
        <w:t>提前</w:t>
      </w:r>
      <w:r>
        <w:rPr>
          <w:rFonts w:hint="eastAsia" w:asciiTheme="minorEastAsia" w:hAnsiTheme="minorEastAsia" w:eastAsiaTheme="minorEastAsia" w:cstheme="minorEastAsia"/>
          <w:sz w:val="32"/>
          <w:szCs w:val="32"/>
        </w:rPr>
        <w:t>做好线上教学准备，包括</w:t>
      </w:r>
      <w:r>
        <w:rPr>
          <w:rFonts w:hint="eastAsia" w:asciiTheme="minorEastAsia" w:hAnsiTheme="minorEastAsia" w:cstheme="minorEastAsia"/>
          <w:sz w:val="32"/>
          <w:szCs w:val="32"/>
          <w:lang w:eastAsia="zh-CN"/>
        </w:rPr>
        <w:t>拟定</w:t>
      </w:r>
      <w:r>
        <w:rPr>
          <w:rFonts w:hint="eastAsia" w:asciiTheme="minorEastAsia" w:hAnsiTheme="minorEastAsia" w:eastAsiaTheme="minorEastAsia" w:cstheme="minorEastAsia"/>
          <w:sz w:val="32"/>
          <w:szCs w:val="32"/>
        </w:rPr>
        <w:t>线上教学模式</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教学平台、教学资源，建立教学班群，准备线上教学设计等。</w:t>
      </w:r>
      <w:r>
        <w:rPr>
          <w:rFonts w:hint="eastAsia" w:asciiTheme="minorEastAsia" w:hAnsiTheme="minorEastAsia" w:cstheme="minorEastAsia"/>
          <w:sz w:val="32"/>
          <w:szCs w:val="32"/>
          <w:lang w:val="en-US" w:eastAsia="zh-CN"/>
        </w:rPr>
        <w:t>6月7日前，</w:t>
      </w:r>
      <w:r>
        <w:rPr>
          <w:rFonts w:hint="eastAsia" w:asciiTheme="minorEastAsia" w:hAnsiTheme="minorEastAsia" w:eastAsiaTheme="minorEastAsia" w:cstheme="minorEastAsia"/>
          <w:sz w:val="32"/>
          <w:szCs w:val="32"/>
        </w:rPr>
        <w:t>各</w:t>
      </w:r>
      <w:r>
        <w:rPr>
          <w:rFonts w:hint="eastAsia" w:asciiTheme="minorEastAsia" w:hAnsiTheme="minorEastAsia" w:cstheme="minorEastAsia"/>
          <w:sz w:val="32"/>
          <w:szCs w:val="32"/>
          <w:lang w:eastAsia="zh-CN"/>
        </w:rPr>
        <w:t>培养</w:t>
      </w:r>
      <w:r>
        <w:rPr>
          <w:rFonts w:hint="eastAsia" w:asciiTheme="minorEastAsia" w:hAnsiTheme="minorEastAsia" w:eastAsiaTheme="minorEastAsia" w:cstheme="minorEastAsia"/>
          <w:sz w:val="32"/>
          <w:szCs w:val="32"/>
        </w:rPr>
        <w:t>单位将本学期</w:t>
      </w:r>
      <w:r>
        <w:rPr>
          <w:rFonts w:hint="eastAsia" w:asciiTheme="minorEastAsia" w:hAnsiTheme="minorEastAsia" w:cstheme="minorEastAsia"/>
          <w:sz w:val="32"/>
          <w:szCs w:val="32"/>
          <w:lang w:eastAsia="zh-CN"/>
        </w:rPr>
        <w:t>《研究生</w:t>
      </w:r>
      <w:r>
        <w:rPr>
          <w:rFonts w:hint="eastAsia" w:asciiTheme="minorEastAsia" w:hAnsiTheme="minorEastAsia" w:eastAsiaTheme="minorEastAsia" w:cstheme="minorEastAsia"/>
          <w:sz w:val="32"/>
          <w:szCs w:val="32"/>
        </w:rPr>
        <w:t>各教学班线上教学</w:t>
      </w:r>
      <w:r>
        <w:rPr>
          <w:rFonts w:hint="eastAsia" w:asciiTheme="minorEastAsia" w:hAnsiTheme="minorEastAsia" w:cstheme="minorEastAsia"/>
          <w:sz w:val="32"/>
          <w:szCs w:val="32"/>
          <w:lang w:eastAsia="zh-CN"/>
        </w:rPr>
        <w:t>预案</w:t>
      </w:r>
      <w:r>
        <w:rPr>
          <w:rFonts w:hint="eastAsia" w:asciiTheme="minorEastAsia" w:hAnsiTheme="minorEastAsia" w:eastAsiaTheme="minorEastAsia" w:cstheme="minorEastAsia"/>
          <w:sz w:val="32"/>
          <w:szCs w:val="32"/>
        </w:rPr>
        <w:t>信息汇总表</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（附件1）交</w:t>
      </w:r>
      <w:r>
        <w:rPr>
          <w:rFonts w:hint="eastAsia" w:asciiTheme="minorEastAsia" w:hAnsiTheme="minorEastAsia" w:cstheme="minorEastAsia"/>
          <w:sz w:val="32"/>
          <w:szCs w:val="32"/>
          <w:lang w:eastAsia="zh-CN"/>
        </w:rPr>
        <w:t>研究生院培养办</w:t>
      </w:r>
      <w:r>
        <w:rPr>
          <w:rFonts w:hint="eastAsia" w:asciiTheme="minorEastAsia" w:hAnsiTheme="minorEastAsia" w:eastAsiaTheme="minorEastAsia" w:cstheme="minorEastAsia"/>
          <w:sz w:val="32"/>
          <w:szCs w:val="32"/>
        </w:rPr>
        <w:t>。</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3.线上教学模式包括慕课教学、直播教学、线上会议或其他模式。使用慕课教学模式任课教师，将相关教学资源、课件、教学大纲、辅导资料等上传平台，同时建立好教学班群。</w:t>
      </w:r>
      <w:r>
        <w:rPr>
          <w:rFonts w:hint="eastAsia" w:asciiTheme="minorEastAsia" w:hAnsiTheme="minorEastAsia" w:cstheme="minorEastAsia"/>
          <w:sz w:val="32"/>
          <w:szCs w:val="32"/>
          <w:lang w:eastAsia="zh-CN"/>
        </w:rPr>
        <w:t>如</w:t>
      </w:r>
      <w:r>
        <w:rPr>
          <w:rFonts w:hint="eastAsia" w:asciiTheme="minorEastAsia" w:hAnsiTheme="minorEastAsia" w:eastAsiaTheme="minorEastAsia" w:cstheme="minorEastAsia"/>
          <w:sz w:val="32"/>
          <w:szCs w:val="32"/>
        </w:rPr>
        <w:t>需使用广财慕课课程资源，可根据</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广财慕课课程资源清单</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（附件2），将相关课程填报到</w:t>
      </w:r>
      <w:r>
        <w:rPr>
          <w:rFonts w:hint="eastAsia" w:asciiTheme="minorEastAsia" w:hAnsiTheme="minorEastAsia" w:cstheme="minorEastAsia"/>
          <w:sz w:val="32"/>
          <w:szCs w:val="32"/>
          <w:lang w:eastAsia="zh-CN"/>
        </w:rPr>
        <w:t>《研究生</w:t>
      </w:r>
      <w:r>
        <w:rPr>
          <w:rFonts w:hint="eastAsia" w:asciiTheme="minorEastAsia" w:hAnsiTheme="minorEastAsia" w:eastAsiaTheme="minorEastAsia" w:cstheme="minorEastAsia"/>
          <w:sz w:val="32"/>
          <w:szCs w:val="32"/>
        </w:rPr>
        <w:t>各教学班线上教学</w:t>
      </w:r>
      <w:r>
        <w:rPr>
          <w:rFonts w:hint="eastAsia" w:asciiTheme="minorEastAsia" w:hAnsiTheme="minorEastAsia" w:cstheme="minorEastAsia"/>
          <w:sz w:val="32"/>
          <w:szCs w:val="32"/>
          <w:lang w:eastAsia="zh-CN"/>
        </w:rPr>
        <w:t>预案</w:t>
      </w:r>
      <w:r>
        <w:rPr>
          <w:rFonts w:hint="eastAsia" w:asciiTheme="minorEastAsia" w:hAnsiTheme="minorEastAsia" w:eastAsiaTheme="minorEastAsia" w:cstheme="minorEastAsia"/>
          <w:sz w:val="32"/>
          <w:szCs w:val="32"/>
        </w:rPr>
        <w:t>信息汇总表</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w:t>
      </w:r>
      <w:r>
        <w:rPr>
          <w:rFonts w:hint="eastAsia" w:asciiTheme="minorEastAsia" w:hAnsiTheme="minorEastAsia" w:cstheme="minorEastAsia"/>
          <w:sz w:val="32"/>
          <w:szCs w:val="32"/>
          <w:lang w:eastAsia="zh-CN"/>
        </w:rPr>
        <w:t>研究生院</w:t>
      </w:r>
      <w:r>
        <w:rPr>
          <w:rFonts w:hint="eastAsia" w:asciiTheme="minorEastAsia" w:hAnsiTheme="minorEastAsia" w:eastAsiaTheme="minorEastAsia" w:cstheme="minorEastAsia"/>
          <w:sz w:val="32"/>
          <w:szCs w:val="32"/>
        </w:rPr>
        <w:t>汇总课程资源交网络教育学院导入广财慕课（广财雨课堂）平台。</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4.若有任课教师因疫情防控原因不能返校上课，由开课单位优先安排其他任课教师顶替回校进行课堂教学，其次再考虑安排任课教师进行线上教学。</w:t>
      </w:r>
      <w:r>
        <w:rPr>
          <w:rFonts w:hint="eastAsia" w:asciiTheme="minorEastAsia" w:hAnsiTheme="minorEastAsia" w:cstheme="minorEastAsia"/>
          <w:sz w:val="32"/>
          <w:szCs w:val="32"/>
          <w:lang w:eastAsia="zh-CN"/>
        </w:rPr>
        <w:t>培养</w:t>
      </w:r>
      <w:r>
        <w:rPr>
          <w:rFonts w:hint="eastAsia" w:asciiTheme="minorEastAsia" w:hAnsiTheme="minorEastAsia" w:eastAsiaTheme="minorEastAsia" w:cstheme="minorEastAsia"/>
          <w:sz w:val="32"/>
          <w:szCs w:val="32"/>
        </w:rPr>
        <w:t>单位填写</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应疫情防控要求申请线上教学汇总表</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附件 3</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将需要进行线上教学的</w:t>
      </w:r>
      <w:r>
        <w:rPr>
          <w:rFonts w:hint="eastAsia" w:asciiTheme="minorEastAsia" w:hAnsiTheme="minorEastAsia" w:cstheme="minorEastAsia"/>
          <w:sz w:val="32"/>
          <w:szCs w:val="32"/>
          <w:lang w:eastAsia="zh-CN"/>
        </w:rPr>
        <w:t>课程</w:t>
      </w:r>
      <w:r>
        <w:rPr>
          <w:rFonts w:hint="eastAsia" w:asciiTheme="minorEastAsia" w:hAnsiTheme="minorEastAsia" w:eastAsiaTheme="minorEastAsia" w:cstheme="minorEastAsia"/>
          <w:sz w:val="32"/>
          <w:szCs w:val="32"/>
        </w:rPr>
        <w:t>提前报</w:t>
      </w:r>
      <w:r>
        <w:rPr>
          <w:rFonts w:hint="eastAsia" w:asciiTheme="minorEastAsia" w:hAnsiTheme="minorEastAsia" w:cstheme="minorEastAsia"/>
          <w:sz w:val="32"/>
          <w:szCs w:val="32"/>
          <w:lang w:eastAsia="zh-CN"/>
        </w:rPr>
        <w:t>研究生院</w:t>
      </w:r>
      <w:r>
        <w:rPr>
          <w:rFonts w:hint="eastAsia" w:asciiTheme="minorEastAsia" w:hAnsiTheme="minorEastAsia" w:eastAsiaTheme="minorEastAsia" w:cstheme="minorEastAsia"/>
          <w:sz w:val="32"/>
          <w:szCs w:val="32"/>
        </w:rPr>
        <w:t>，并做好线上教学指导和督导，任课教师负责通知</w:t>
      </w:r>
      <w:r>
        <w:rPr>
          <w:rFonts w:hint="eastAsia" w:asciiTheme="minorEastAsia" w:hAnsiTheme="minorEastAsia" w:cstheme="minorEastAsia"/>
          <w:sz w:val="32"/>
          <w:szCs w:val="32"/>
          <w:lang w:eastAsia="zh-CN"/>
        </w:rPr>
        <w:t>研究生</w:t>
      </w:r>
      <w:r>
        <w:rPr>
          <w:rFonts w:hint="eastAsia" w:asciiTheme="minorEastAsia" w:hAnsiTheme="minorEastAsia" w:eastAsiaTheme="minorEastAsia" w:cstheme="minorEastAsia"/>
          <w:sz w:val="32"/>
          <w:szCs w:val="32"/>
        </w:rPr>
        <w:t>按时进行线上上课。</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5.使用广财慕课平台时遇技术问题，可加入广财慕课平台技术咨询群（</w:t>
      </w:r>
      <w:r>
        <w:rPr>
          <w:rFonts w:hint="eastAsia" w:asciiTheme="minorEastAsia" w:hAnsiTheme="minorEastAsia" w:cstheme="minorEastAsia"/>
          <w:sz w:val="32"/>
          <w:szCs w:val="32"/>
          <w:lang w:eastAsia="zh-CN"/>
        </w:rPr>
        <w:t>群号</w:t>
      </w:r>
      <w:r>
        <w:rPr>
          <w:rFonts w:hint="eastAsia" w:asciiTheme="minorEastAsia" w:hAnsiTheme="minorEastAsia" w:eastAsiaTheme="minorEastAsia" w:cstheme="minorEastAsia"/>
          <w:sz w:val="32"/>
          <w:szCs w:val="32"/>
        </w:rPr>
        <w:t>：867294140）或拨打 020-34313606 咨询。</w:t>
      </w:r>
    </w:p>
    <w:p>
      <w:pPr>
        <w:ind w:firstLine="643" w:firstLineChars="200"/>
        <w:rPr>
          <w:rFonts w:hint="eastAsia" w:asciiTheme="minorEastAsia" w:hAnsiTheme="minorEastAsia" w:eastAsiaTheme="minorEastAsia" w:cstheme="minorEastAsia"/>
          <w:b/>
          <w:bCs/>
          <w:sz w:val="32"/>
          <w:szCs w:val="32"/>
        </w:rPr>
      </w:pPr>
      <w:r>
        <w:rPr>
          <w:rFonts w:hint="eastAsia" w:asciiTheme="minorEastAsia" w:hAnsiTheme="minorEastAsia" w:cstheme="minorEastAsia"/>
          <w:b/>
          <w:bCs/>
          <w:sz w:val="32"/>
          <w:szCs w:val="32"/>
          <w:lang w:eastAsia="zh-CN"/>
        </w:rPr>
        <w:t>二</w:t>
      </w:r>
      <w:r>
        <w:rPr>
          <w:rFonts w:hint="eastAsia" w:asciiTheme="minorEastAsia" w:hAnsiTheme="minorEastAsia" w:eastAsiaTheme="minorEastAsia" w:cstheme="minorEastAsia"/>
          <w:b/>
          <w:bCs/>
          <w:sz w:val="32"/>
          <w:szCs w:val="32"/>
        </w:rPr>
        <w:t>、考试安排预案</w:t>
      </w:r>
    </w:p>
    <w:p>
      <w:pPr>
        <w:ind w:firstLine="640" w:firstLineChars="200"/>
        <w:rPr>
          <w:rFonts w:hint="eastAsia" w:asciiTheme="minorEastAsia" w:hAnsiTheme="minorEastAsia" w:cstheme="minorEastAsia"/>
          <w:sz w:val="32"/>
          <w:szCs w:val="32"/>
          <w:lang w:eastAsia="zh-CN"/>
        </w:rPr>
      </w:pPr>
      <w:r>
        <w:rPr>
          <w:rFonts w:hint="eastAsia" w:asciiTheme="minorEastAsia" w:hAnsiTheme="minorEastAsia" w:cstheme="minorEastAsia"/>
          <w:sz w:val="32"/>
          <w:szCs w:val="32"/>
          <w:lang w:eastAsia="zh-CN"/>
        </w:rPr>
        <w:t>研究生院</w:t>
      </w:r>
      <w:r>
        <w:rPr>
          <w:rFonts w:hint="eastAsia" w:asciiTheme="minorEastAsia" w:hAnsiTheme="minorEastAsia" w:eastAsiaTheme="minorEastAsia" w:cstheme="minorEastAsia"/>
          <w:sz w:val="32"/>
          <w:szCs w:val="32"/>
        </w:rPr>
        <w:t>将在1</w:t>
      </w:r>
      <w:r>
        <w:rPr>
          <w:rFonts w:hint="eastAsia" w:asciiTheme="minorEastAsia" w:hAnsiTheme="minorEastAsia" w:cstheme="minorEastAsia"/>
          <w:sz w:val="32"/>
          <w:szCs w:val="32"/>
          <w:lang w:val="en-US" w:eastAsia="zh-CN"/>
        </w:rPr>
        <w:t>5</w:t>
      </w:r>
      <w:r>
        <w:rPr>
          <w:rFonts w:hint="eastAsia" w:asciiTheme="minorEastAsia" w:hAnsiTheme="minorEastAsia" w:eastAsiaTheme="minorEastAsia" w:cstheme="minorEastAsia"/>
          <w:sz w:val="32"/>
          <w:szCs w:val="32"/>
        </w:rPr>
        <w:t>周发布</w:t>
      </w:r>
      <w:r>
        <w:rPr>
          <w:rFonts w:hint="eastAsia" w:asciiTheme="minorEastAsia" w:hAnsiTheme="minorEastAsia" w:cstheme="minorEastAsia"/>
          <w:sz w:val="32"/>
          <w:szCs w:val="32"/>
          <w:lang w:eastAsia="zh-CN"/>
        </w:rPr>
        <w:t>期末</w:t>
      </w:r>
      <w:r>
        <w:rPr>
          <w:rFonts w:hint="eastAsia" w:asciiTheme="minorEastAsia" w:hAnsiTheme="minorEastAsia" w:eastAsiaTheme="minorEastAsia" w:cstheme="minorEastAsia"/>
          <w:sz w:val="32"/>
          <w:szCs w:val="32"/>
        </w:rPr>
        <w:t>考核及命题工作的通知，</w:t>
      </w:r>
      <w:r>
        <w:rPr>
          <w:rFonts w:hint="eastAsia" w:asciiTheme="minorEastAsia" w:hAnsiTheme="minorEastAsia" w:cstheme="minorEastAsia"/>
          <w:sz w:val="32"/>
          <w:szCs w:val="32"/>
          <w:lang w:eastAsia="zh-CN"/>
        </w:rPr>
        <w:t>培养</w:t>
      </w:r>
      <w:r>
        <w:rPr>
          <w:rFonts w:hint="eastAsia" w:asciiTheme="minorEastAsia" w:hAnsiTheme="minorEastAsia" w:eastAsiaTheme="minorEastAsia" w:cstheme="minorEastAsia"/>
          <w:sz w:val="32"/>
          <w:szCs w:val="32"/>
        </w:rPr>
        <w:t>单位</w:t>
      </w:r>
      <w:r>
        <w:rPr>
          <w:rFonts w:hint="eastAsia" w:asciiTheme="minorEastAsia" w:hAnsiTheme="minorEastAsia" w:cstheme="minorEastAsia"/>
          <w:sz w:val="32"/>
          <w:szCs w:val="32"/>
          <w:lang w:eastAsia="zh-CN"/>
        </w:rPr>
        <w:t>应</w:t>
      </w:r>
      <w:r>
        <w:rPr>
          <w:rFonts w:hint="eastAsia" w:asciiTheme="minorEastAsia" w:hAnsiTheme="minorEastAsia" w:eastAsiaTheme="minorEastAsia" w:cstheme="minorEastAsia"/>
          <w:sz w:val="32"/>
          <w:szCs w:val="32"/>
        </w:rPr>
        <w:t>根据每门课程教学目标和课程内容特点，</w:t>
      </w:r>
      <w:r>
        <w:rPr>
          <w:rFonts w:hint="eastAsia" w:asciiTheme="minorEastAsia" w:hAnsiTheme="minorEastAsia" w:cstheme="minorEastAsia"/>
          <w:sz w:val="32"/>
          <w:szCs w:val="32"/>
          <w:lang w:eastAsia="zh-CN"/>
        </w:rPr>
        <w:t>提前</w:t>
      </w:r>
      <w:r>
        <w:rPr>
          <w:rFonts w:hint="eastAsia" w:asciiTheme="minorEastAsia" w:hAnsiTheme="minorEastAsia" w:eastAsiaTheme="minorEastAsia" w:cstheme="minorEastAsia"/>
          <w:sz w:val="32"/>
          <w:szCs w:val="32"/>
        </w:rPr>
        <w:t>做好线上考试</w:t>
      </w:r>
      <w:r>
        <w:rPr>
          <w:rFonts w:hint="eastAsia" w:asciiTheme="minorEastAsia" w:hAnsiTheme="minorEastAsia" w:cstheme="minorEastAsia"/>
          <w:sz w:val="32"/>
          <w:szCs w:val="32"/>
          <w:lang w:eastAsia="zh-CN"/>
        </w:rPr>
        <w:t>预案</w:t>
      </w:r>
      <w:r>
        <w:rPr>
          <w:rFonts w:hint="eastAsia" w:asciiTheme="minorEastAsia" w:hAnsiTheme="minorEastAsia" w:eastAsiaTheme="minorEastAsia" w:cstheme="minorEastAsia"/>
          <w:sz w:val="32"/>
          <w:szCs w:val="32"/>
        </w:rPr>
        <w:t>，落实线上考核各环节要求和质量标准</w:t>
      </w:r>
      <w:r>
        <w:rPr>
          <w:rFonts w:hint="eastAsia" w:asciiTheme="minorEastAsia" w:hAnsiTheme="minorEastAsia" w:cstheme="minorEastAsia"/>
          <w:sz w:val="32"/>
          <w:szCs w:val="32"/>
          <w:lang w:eastAsia="zh-CN"/>
        </w:rPr>
        <w:t>。</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各</w:t>
      </w:r>
      <w:r>
        <w:rPr>
          <w:rFonts w:hint="eastAsia" w:asciiTheme="minorEastAsia" w:hAnsiTheme="minorEastAsia" w:cstheme="minorEastAsia"/>
          <w:sz w:val="32"/>
          <w:szCs w:val="32"/>
          <w:lang w:eastAsia="zh-CN"/>
        </w:rPr>
        <w:t>培养</w:t>
      </w:r>
      <w:r>
        <w:rPr>
          <w:rFonts w:hint="eastAsia" w:asciiTheme="minorEastAsia" w:hAnsiTheme="minorEastAsia" w:eastAsiaTheme="minorEastAsia" w:cstheme="minorEastAsia"/>
          <w:sz w:val="32"/>
          <w:szCs w:val="32"/>
        </w:rPr>
        <w:t>单位要高度重视</w:t>
      </w:r>
      <w:r>
        <w:rPr>
          <w:rFonts w:hint="eastAsia" w:asciiTheme="minorEastAsia" w:hAnsiTheme="minorEastAsia" w:cstheme="minorEastAsia"/>
          <w:sz w:val="32"/>
          <w:szCs w:val="32"/>
          <w:lang w:eastAsia="zh-CN"/>
        </w:rPr>
        <w:t>线上教学预案工作</w:t>
      </w:r>
      <w:r>
        <w:rPr>
          <w:rFonts w:hint="eastAsia" w:asciiTheme="minorEastAsia" w:hAnsiTheme="minorEastAsia" w:eastAsiaTheme="minorEastAsia" w:cstheme="minorEastAsia"/>
          <w:sz w:val="32"/>
          <w:szCs w:val="32"/>
        </w:rPr>
        <w:t>，认真组织，做好线上教学准备工作，确保各项教学工作安全、平稳、有序进行。</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特此通知。</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附件：</w:t>
      </w:r>
    </w:p>
    <w:p>
      <w:pPr>
        <w:numPr>
          <w:ilvl w:val="0"/>
          <w:numId w:val="0"/>
        </w:num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val="en-US" w:eastAsia="zh-CN"/>
        </w:rPr>
        <w:t>1.</w:t>
      </w:r>
      <w:r>
        <w:rPr>
          <w:rFonts w:hint="eastAsia" w:asciiTheme="minorEastAsia" w:hAnsiTheme="minorEastAsia" w:cstheme="minorEastAsia"/>
          <w:sz w:val="32"/>
          <w:szCs w:val="32"/>
          <w:lang w:eastAsia="zh-CN"/>
        </w:rPr>
        <w:t>研究生</w:t>
      </w:r>
      <w:r>
        <w:rPr>
          <w:rFonts w:hint="eastAsia" w:asciiTheme="minorEastAsia" w:hAnsiTheme="minorEastAsia" w:eastAsiaTheme="minorEastAsia" w:cstheme="minorEastAsia"/>
          <w:sz w:val="32"/>
          <w:szCs w:val="32"/>
        </w:rPr>
        <w:t>各教学班线上教学</w:t>
      </w:r>
      <w:r>
        <w:rPr>
          <w:rFonts w:hint="eastAsia" w:asciiTheme="minorEastAsia" w:hAnsiTheme="minorEastAsia" w:cstheme="minorEastAsia"/>
          <w:sz w:val="32"/>
          <w:szCs w:val="32"/>
          <w:lang w:eastAsia="zh-CN"/>
        </w:rPr>
        <w:t>预案</w:t>
      </w:r>
      <w:r>
        <w:rPr>
          <w:rFonts w:hint="eastAsia" w:asciiTheme="minorEastAsia" w:hAnsiTheme="minorEastAsia" w:eastAsiaTheme="minorEastAsia" w:cstheme="minorEastAsia"/>
          <w:sz w:val="32"/>
          <w:szCs w:val="32"/>
        </w:rPr>
        <w:t>信息汇总表</w:t>
      </w:r>
    </w:p>
    <w:p>
      <w:pPr>
        <w:numPr>
          <w:ilvl w:val="0"/>
          <w:numId w:val="0"/>
        </w:num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val="en-US" w:eastAsia="zh-CN"/>
        </w:rPr>
        <w:t>2.</w:t>
      </w:r>
      <w:r>
        <w:rPr>
          <w:rFonts w:hint="eastAsia" w:asciiTheme="minorEastAsia" w:hAnsiTheme="minorEastAsia" w:eastAsiaTheme="minorEastAsia" w:cstheme="minorEastAsia"/>
          <w:sz w:val="32"/>
          <w:szCs w:val="32"/>
        </w:rPr>
        <w:t>广财慕课课程资源清单</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3.应疫情防控要求申请线上教学汇总表</w:t>
      </w:r>
    </w:p>
    <w:p>
      <w:pPr>
        <w:rPr>
          <w:rFonts w:hint="eastAsia" w:asciiTheme="minorEastAsia" w:hAnsiTheme="minorEastAsia" w:cstheme="minorEastAsia"/>
          <w:sz w:val="32"/>
          <w:szCs w:val="32"/>
          <w:lang w:eastAsia="zh-CN"/>
        </w:rPr>
      </w:pPr>
    </w:p>
    <w:p>
      <w:pPr>
        <w:ind w:firstLine="4480" w:firstLineChars="1400"/>
        <w:rPr>
          <w:rFonts w:hint="eastAsia" w:asciiTheme="minorEastAsia" w:hAnsiTheme="minorEastAsia" w:eastAsiaTheme="minorEastAsia" w:cstheme="minorEastAsia"/>
          <w:sz w:val="32"/>
          <w:szCs w:val="32"/>
          <w:lang w:eastAsia="zh-CN"/>
        </w:rPr>
      </w:pPr>
      <w:r>
        <w:rPr>
          <w:rFonts w:hint="eastAsia" w:asciiTheme="minorEastAsia" w:hAnsiTheme="minorEastAsia" w:cstheme="minorEastAsia"/>
          <w:sz w:val="32"/>
          <w:szCs w:val="32"/>
          <w:lang w:eastAsia="zh-CN"/>
        </w:rPr>
        <w:t>研究生院</w:t>
      </w:r>
    </w:p>
    <w:p>
      <w:pPr>
        <w:ind w:firstLine="4160" w:firstLineChars="13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 年</w:t>
      </w:r>
      <w:r>
        <w:rPr>
          <w:rFonts w:hint="eastAsia" w:asciiTheme="minorEastAsia" w:hAnsiTheme="minorEastAsia" w:cstheme="minorEastAsia"/>
          <w:sz w:val="32"/>
          <w:szCs w:val="32"/>
          <w:lang w:val="en-US" w:eastAsia="zh-CN"/>
        </w:rPr>
        <w:t>6</w:t>
      </w:r>
      <w:r>
        <w:rPr>
          <w:rFonts w:hint="eastAsia" w:asciiTheme="minorEastAsia" w:hAnsiTheme="minorEastAsia" w:eastAsiaTheme="minorEastAsia" w:cstheme="minorEastAsia"/>
          <w:sz w:val="32"/>
          <w:szCs w:val="32"/>
        </w:rPr>
        <w:t xml:space="preserve"> 月 </w:t>
      </w:r>
      <w:r>
        <w:rPr>
          <w:rFonts w:hint="eastAsia" w:asciiTheme="minorEastAsia" w:hAnsiTheme="minorEastAsia" w:cstheme="minorEastAsia"/>
          <w:sz w:val="32"/>
          <w:szCs w:val="32"/>
          <w:lang w:val="en-US" w:eastAsia="zh-CN"/>
        </w:rPr>
        <w:t>2</w:t>
      </w:r>
      <w:r>
        <w:rPr>
          <w:rFonts w:hint="eastAsia" w:asciiTheme="minorEastAsia" w:hAnsiTheme="minorEastAsia" w:eastAsiaTheme="minorEastAsia" w:cstheme="minorEastAsia"/>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47CDE"/>
    <w:rsid w:val="17547CDE"/>
    <w:rsid w:val="2FCE792C"/>
    <w:rsid w:val="4FC80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2021-06-01T06:39:00Z</dcterms:created>
  <dc:creator>和的和</dc:creator>
  <cp:lastModifiedBy>和的和</cp:lastModifiedBy>
  <cp:lastPrinted>2021-06-01T08:52:00Z</cp:lastPrinted>
  <dcterms:modified xsi:type="dcterms:W3CDTF">2021-06-13T14:20:50Z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1FB1B3CCE9B34893A06009BC758B5C62</vt:lpwstr>
  </property>
</Properties>
</file>