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28"/>
        <w:gridCol w:w="887"/>
        <w:gridCol w:w="2487"/>
        <w:gridCol w:w="1847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  <w:t>疫情期间（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  <w:t>-7.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  <w:t>）线下考试班车需求表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开课学院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监考或主考日期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班车乘坐点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请于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2日上午下班前汇总完毕并将此表电子版发佛山校区林老师。办公室电话：0757-87828805。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147BD"/>
    <w:rsid w:val="006B4836"/>
    <w:rsid w:val="0078080D"/>
    <w:rsid w:val="00AA22BD"/>
    <w:rsid w:val="00C953A2"/>
    <w:rsid w:val="00E67228"/>
    <w:rsid w:val="5B9147BD"/>
    <w:rsid w:val="6A470AA4"/>
    <w:rsid w:val="7E234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2021-06-12T11:01:00Z</dcterms:created>
  <dc:creator>陈发健</dc:creator>
  <cp:lastModifiedBy>和的和</cp:lastModifiedBy>
  <dcterms:modified xsi:type="dcterms:W3CDTF">2021-06-28T09:27:40Z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B95CF2C9D4D54BAF87261D08AEB2A340</vt:lpwstr>
  </property>
</Properties>
</file>