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0B" w:rsidRDefault="00E4090B" w:rsidP="00E4090B">
      <w:pPr>
        <w:pStyle w:val="1"/>
        <w:spacing w:line="500" w:lineRule="exact"/>
      </w:pPr>
      <w:bookmarkStart w:id="0" w:name="_Toc1312"/>
      <w:r>
        <w:rPr>
          <w:rFonts w:hint="eastAsia"/>
        </w:rPr>
        <w:t>广东财经大学工商管理一级学科硕士学位授予标准</w:t>
      </w:r>
      <w:bookmarkEnd w:id="0"/>
    </w:p>
    <w:p w:rsidR="00E4090B" w:rsidRDefault="00E4090B" w:rsidP="00E4090B">
      <w:pPr>
        <w:adjustRightInd w:val="0"/>
        <w:snapToGrid w:val="0"/>
        <w:spacing w:line="500" w:lineRule="exact"/>
        <w:jc w:val="center"/>
        <w:rPr>
          <w:rFonts w:eastAsia="微软雅黑"/>
          <w:sz w:val="28"/>
          <w:szCs w:val="28"/>
        </w:rPr>
      </w:pPr>
      <w:r>
        <w:rPr>
          <w:rFonts w:eastAsia="微软雅黑" w:hint="eastAsia"/>
          <w:sz w:val="28"/>
          <w:szCs w:val="28"/>
        </w:rPr>
        <w:t>（</w:t>
      </w:r>
      <w:r>
        <w:rPr>
          <w:rFonts w:eastAsia="微软雅黑"/>
          <w:sz w:val="28"/>
          <w:szCs w:val="28"/>
        </w:rPr>
        <w:t>1202</w:t>
      </w:r>
      <w:r>
        <w:rPr>
          <w:rFonts w:eastAsia="微软雅黑" w:hint="eastAsia"/>
          <w:sz w:val="28"/>
          <w:szCs w:val="28"/>
        </w:rPr>
        <w:t>）</w:t>
      </w:r>
    </w:p>
    <w:p w:rsidR="00E4090B" w:rsidRDefault="00E4090B" w:rsidP="00E4090B">
      <w:pPr>
        <w:adjustRightInd w:val="0"/>
        <w:snapToGrid w:val="0"/>
        <w:spacing w:beforeLines="100" w:afterLines="100" w:line="500" w:lineRule="exact"/>
        <w:ind w:firstLineChars="200" w:firstLine="560"/>
        <w:rPr>
          <w:rFonts w:eastAsia="黑体"/>
          <w:sz w:val="28"/>
          <w:szCs w:val="28"/>
        </w:rPr>
      </w:pPr>
      <w:r>
        <w:rPr>
          <w:rFonts w:eastAsia="黑体" w:hint="eastAsia"/>
          <w:sz w:val="28"/>
          <w:szCs w:val="28"/>
        </w:rPr>
        <w:t>一、培养目标和主要学科方向简介</w:t>
      </w:r>
    </w:p>
    <w:p w:rsidR="00E4090B" w:rsidRDefault="00E4090B" w:rsidP="00E4090B">
      <w:pPr>
        <w:adjustRightInd w:val="0"/>
        <w:snapToGrid w:val="0"/>
        <w:spacing w:line="500" w:lineRule="exact"/>
        <w:ind w:firstLineChars="196" w:firstLine="549"/>
        <w:rPr>
          <w:rFonts w:ascii="仿宋_GB2312" w:eastAsia="仿宋_GB2312" w:hAnsi="仿宋" w:cs="仿宋"/>
          <w:b/>
          <w:kern w:val="0"/>
          <w:sz w:val="28"/>
        </w:rPr>
      </w:pPr>
      <w:r>
        <w:rPr>
          <w:rFonts w:ascii="仿宋_GB2312" w:eastAsia="仿宋_GB2312" w:hAnsi="仿宋" w:cs="仿宋"/>
          <w:b/>
          <w:kern w:val="0"/>
          <w:sz w:val="28"/>
        </w:rPr>
        <w:t>1.</w:t>
      </w:r>
      <w:r>
        <w:rPr>
          <w:rFonts w:ascii="仿宋_GB2312" w:eastAsia="仿宋_GB2312" w:hAnsi="仿宋" w:cs="仿宋" w:hint="eastAsia"/>
          <w:b/>
          <w:kern w:val="0"/>
          <w:sz w:val="28"/>
        </w:rPr>
        <w:t>培养目标</w:t>
      </w:r>
    </w:p>
    <w:p w:rsidR="00E4090B" w:rsidRDefault="00E4090B" w:rsidP="00E4090B">
      <w:pPr>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工商管理学科硕士生的培养目标是：</w:t>
      </w:r>
      <w:r>
        <w:rPr>
          <w:rFonts w:ascii="仿宋_GB2312" w:eastAsia="仿宋_GB2312" w:hAnsi="仿宋" w:cs="仿宋"/>
          <w:kern w:val="0"/>
          <w:sz w:val="28"/>
        </w:rPr>
        <w:t>(1)</w:t>
      </w:r>
      <w:r>
        <w:rPr>
          <w:rFonts w:ascii="仿宋_GB2312" w:eastAsia="仿宋_GB2312" w:hAnsi="仿宋" w:cs="仿宋" w:hint="eastAsia"/>
          <w:kern w:val="0"/>
          <w:sz w:val="28"/>
        </w:rPr>
        <w:t>具备扎实的管理学基础理论；（</w:t>
      </w:r>
      <w:r>
        <w:rPr>
          <w:rFonts w:ascii="仿宋_GB2312" w:eastAsia="仿宋_GB2312" w:hAnsi="仿宋" w:cs="仿宋"/>
          <w:kern w:val="0"/>
          <w:sz w:val="28"/>
        </w:rPr>
        <w:t>2</w:t>
      </w:r>
      <w:r>
        <w:rPr>
          <w:rFonts w:ascii="仿宋_GB2312" w:eastAsia="仿宋_GB2312" w:hAnsi="仿宋" w:cs="仿宋" w:hint="eastAsia"/>
          <w:kern w:val="0"/>
          <w:sz w:val="28"/>
        </w:rPr>
        <w:t>）善于运用管理学的相关理论和方法分析、研究和解决工商管理的理论或现实问题，并具备一定的理论或实践创新能力；（</w:t>
      </w:r>
      <w:r>
        <w:rPr>
          <w:rFonts w:ascii="仿宋_GB2312" w:eastAsia="仿宋_GB2312" w:hAnsi="仿宋" w:cs="仿宋"/>
          <w:kern w:val="0"/>
          <w:sz w:val="28"/>
        </w:rPr>
        <w:t>3</w:t>
      </w:r>
      <w:r>
        <w:rPr>
          <w:rFonts w:ascii="仿宋_GB2312" w:eastAsia="仿宋_GB2312" w:hAnsi="仿宋" w:cs="仿宋" w:hint="eastAsia"/>
          <w:kern w:val="0"/>
          <w:sz w:val="28"/>
        </w:rPr>
        <w:t>）有国际视野，具有从事工商管理理论和应用研究的能力，并具备企业的管理实践能力；（</w:t>
      </w:r>
      <w:r>
        <w:rPr>
          <w:rFonts w:ascii="仿宋_GB2312" w:eastAsia="仿宋_GB2312" w:hAnsi="仿宋" w:cs="仿宋"/>
          <w:kern w:val="0"/>
          <w:sz w:val="28"/>
        </w:rPr>
        <w:t>4</w:t>
      </w:r>
      <w:r>
        <w:rPr>
          <w:rFonts w:ascii="仿宋_GB2312" w:eastAsia="仿宋_GB2312" w:hAnsi="仿宋" w:cs="仿宋" w:hint="eastAsia"/>
          <w:kern w:val="0"/>
          <w:sz w:val="28"/>
        </w:rPr>
        <w:t>）能在企、事业单位及政府部门从事管理以及教学、科研方面工作的工商管理学科复合型人才。</w:t>
      </w:r>
    </w:p>
    <w:p w:rsidR="00E4090B" w:rsidRDefault="00E4090B" w:rsidP="00E4090B">
      <w:pPr>
        <w:adjustRightInd w:val="0"/>
        <w:snapToGrid w:val="0"/>
        <w:spacing w:line="500" w:lineRule="exact"/>
        <w:ind w:firstLineChars="196" w:firstLine="549"/>
        <w:rPr>
          <w:rFonts w:ascii="仿宋_GB2312" w:eastAsia="仿宋_GB2312" w:hAnsi="仿宋" w:cs="仿宋"/>
          <w:b/>
          <w:kern w:val="0"/>
          <w:sz w:val="28"/>
        </w:rPr>
      </w:pPr>
      <w:r>
        <w:rPr>
          <w:rFonts w:ascii="仿宋_GB2312" w:eastAsia="仿宋_GB2312" w:hAnsi="仿宋" w:cs="仿宋"/>
          <w:b/>
          <w:kern w:val="0"/>
          <w:sz w:val="28"/>
        </w:rPr>
        <w:t>2.</w:t>
      </w:r>
      <w:r>
        <w:rPr>
          <w:rFonts w:ascii="仿宋_GB2312" w:eastAsia="仿宋_GB2312" w:hAnsi="仿宋" w:cs="仿宋" w:hint="eastAsia"/>
          <w:b/>
          <w:kern w:val="0"/>
          <w:sz w:val="28"/>
        </w:rPr>
        <w:t>主要学科方向简介</w:t>
      </w:r>
    </w:p>
    <w:p w:rsidR="00E4090B" w:rsidRDefault="00E4090B" w:rsidP="00E4090B">
      <w:pPr>
        <w:spacing w:line="500" w:lineRule="exact"/>
        <w:ind w:firstLineChars="200" w:firstLine="560"/>
        <w:rPr>
          <w:rFonts w:ascii="仿宋_GB2312" w:eastAsia="仿宋_GB2312" w:hAnsi="仿宋" w:cs="仿宋"/>
          <w:kern w:val="0"/>
          <w:sz w:val="28"/>
        </w:rPr>
      </w:pPr>
      <w:r>
        <w:rPr>
          <w:rFonts w:ascii="仿宋_GB2312" w:eastAsia="仿宋_GB2312" w:hAnsi="宋体" w:hint="eastAsia"/>
          <w:sz w:val="28"/>
          <w:szCs w:val="28"/>
        </w:rPr>
        <w:t>广东财经大学工商管理一级学科下设</w:t>
      </w:r>
      <w:r>
        <w:rPr>
          <w:rFonts w:ascii="仿宋_GB2312" w:eastAsia="仿宋_GB2312" w:hAnsi="仿宋" w:cs="仿宋" w:hint="eastAsia"/>
          <w:kern w:val="0"/>
          <w:sz w:val="28"/>
        </w:rPr>
        <w:t>会计学、企业管理、旅游管理、技术经济及管理、企业文化与伦理等五个学科方向。</w:t>
      </w:r>
    </w:p>
    <w:p w:rsidR="00E4090B" w:rsidRDefault="00E4090B" w:rsidP="00E4090B">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会计学是以确认、计量和报告为基本职能，收集、整理、披露和分析企业、政府或非营利组织有关经济活动的信息，从而有效反映、监督与控制其经济活动的管理学科，涉及财务会计、财务管理、管理会计和审计四个研究方向。</w:t>
      </w:r>
    </w:p>
    <w:p w:rsidR="00E4090B" w:rsidRDefault="00E4090B" w:rsidP="00E4090B">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企业管理是以企业活动为研究对象，研究其管理理念、机制和方法的综合性学科。企业管理的研究重点在于通过战略决策与管理、企业制度与组织、人力资源管理、生产运营管理、商贸服务管理、物流与供应链管理、市场营销与品牌管理、创业和企业成长等综合分析，研究企业成长的规律和综合管理机制。</w:t>
      </w:r>
    </w:p>
    <w:p w:rsidR="00E4090B" w:rsidRDefault="00E4090B" w:rsidP="00E4090B">
      <w:pPr>
        <w:adjustRightInd w:val="0"/>
        <w:snapToGrid w:val="0"/>
        <w:spacing w:line="500" w:lineRule="exact"/>
        <w:ind w:firstLineChars="200" w:firstLine="560"/>
        <w:rPr>
          <w:rFonts w:ascii="仿宋_GB2312" w:eastAsia="仿宋_GB2312" w:hAnsi="仿宋" w:cs="仿宋"/>
          <w:color w:val="00B0F0"/>
          <w:kern w:val="0"/>
          <w:sz w:val="28"/>
        </w:rPr>
      </w:pPr>
      <w:r>
        <w:rPr>
          <w:rFonts w:ascii="仿宋_GB2312" w:eastAsia="仿宋_GB2312" w:hAnsi="仿宋" w:cs="仿宋" w:hint="eastAsia"/>
          <w:kern w:val="0"/>
          <w:sz w:val="28"/>
        </w:rPr>
        <w:t>旅游管理以旅游目的地、旅游业、旅游企业、会展与节事、旅游影响等为研究对象，探讨旅游者消费行为规律、旅游业、旅游企业管理原理与应用、旅游营销原理与应用、旅游经济规律、旅游空间分布与规律与应用等问题，旨在改善旅游目的地形象、提升旅游企业竞争</w:t>
      </w:r>
      <w:r>
        <w:rPr>
          <w:rFonts w:ascii="仿宋_GB2312" w:eastAsia="仿宋_GB2312" w:hAnsi="仿宋" w:cs="仿宋" w:hint="eastAsia"/>
          <w:kern w:val="0"/>
          <w:sz w:val="28"/>
        </w:rPr>
        <w:lastRenderedPageBreak/>
        <w:t>力。</w:t>
      </w:r>
    </w:p>
    <w:p w:rsidR="00E4090B" w:rsidRDefault="00E4090B" w:rsidP="00E4090B">
      <w:pPr>
        <w:adjustRightInd w:val="0"/>
        <w:snapToGrid w:val="0"/>
        <w:spacing w:line="500" w:lineRule="exact"/>
        <w:ind w:firstLineChars="200" w:firstLine="560"/>
        <w:rPr>
          <w:rFonts w:ascii="仿宋_GB2312" w:eastAsia="仿宋_GB2312" w:hAnsi="仿宋" w:cs="仿宋"/>
          <w:kern w:val="0"/>
          <w:sz w:val="28"/>
        </w:rPr>
      </w:pPr>
      <w:r>
        <w:rPr>
          <w:rFonts w:ascii="仿宋_GB2312" w:eastAsia="仿宋_GB2312" w:hAnsi="仿宋" w:cs="仿宋" w:hint="eastAsia"/>
          <w:kern w:val="0"/>
          <w:sz w:val="28"/>
        </w:rPr>
        <w:t>技术经济及管理以企业、区域、产业和国家层面涉及技术活动的管理和决策为主要研究对象，探讨和分析企业技术发展、技术创新、技术应用和技术扩散的经济与管理问题，涉及工程项目、企业、地区、产业和国家等层面的技术发展、技术创新、投资决策、资源利用与环境保护等问题。</w:t>
      </w:r>
    </w:p>
    <w:p w:rsidR="00E4090B" w:rsidRDefault="00E4090B" w:rsidP="00E4090B">
      <w:pPr>
        <w:adjustRightInd w:val="0"/>
        <w:snapToGrid w:val="0"/>
        <w:spacing w:line="500" w:lineRule="exact"/>
        <w:ind w:firstLineChars="200" w:firstLine="560"/>
        <w:rPr>
          <w:rFonts w:ascii="仿宋_GB2312" w:eastAsia="仿宋_GB2312" w:hAnsi="仿宋" w:cs="仿宋" w:hint="eastAsia"/>
          <w:kern w:val="0"/>
          <w:sz w:val="28"/>
        </w:rPr>
      </w:pPr>
      <w:r>
        <w:rPr>
          <w:rFonts w:ascii="仿宋_GB2312" w:eastAsia="仿宋_GB2312" w:hAnsi="仿宋" w:cs="仿宋" w:hint="eastAsia"/>
          <w:kern w:val="0"/>
          <w:sz w:val="28"/>
        </w:rPr>
        <w:t>企业文化与伦理主要基于企业经营管理活动中涉及到的各种关系及企业行为，针对企业管理实践中存在的企业伦理与文化方面的问题，以企业伦理为核心，研究企业文化的功能价值及传播机制，具体包括企业诚信与社会责任、儒家思想与粤商文化和企业文化传播，旨在帮助企业增进管理效益，提升企业品牌知名度和影响力。</w:t>
      </w:r>
    </w:p>
    <w:p w:rsidR="00E4090B" w:rsidRDefault="00E4090B" w:rsidP="00E4090B">
      <w:pPr>
        <w:adjustRightInd w:val="0"/>
        <w:snapToGrid w:val="0"/>
        <w:spacing w:line="500" w:lineRule="exact"/>
        <w:ind w:firstLineChars="200" w:firstLine="560"/>
        <w:rPr>
          <w:rFonts w:ascii="仿宋_GB2312" w:eastAsia="仿宋_GB2312" w:hAnsi="宋体" w:hint="eastAsia"/>
          <w:sz w:val="28"/>
          <w:szCs w:val="28"/>
        </w:rPr>
      </w:pPr>
      <w:r>
        <w:rPr>
          <w:rFonts w:ascii="仿宋_GB2312" w:eastAsia="仿宋_GB2312" w:hAnsi="仿宋" w:cs="仿宋" w:hint="eastAsia"/>
          <w:kern w:val="0"/>
          <w:sz w:val="28"/>
        </w:rPr>
        <w:t>各方向培养的研究生，符合学校《学位授予规定》和本《学位授予标准》的相关要求，可授予管理学硕士学位。</w:t>
      </w:r>
    </w:p>
    <w:p w:rsidR="00E4090B" w:rsidRDefault="00E4090B" w:rsidP="00E4090B">
      <w:pPr>
        <w:adjustRightInd w:val="0"/>
        <w:snapToGrid w:val="0"/>
        <w:spacing w:beforeLines="100" w:afterLines="100" w:line="500" w:lineRule="exact"/>
        <w:ind w:firstLineChars="200" w:firstLine="560"/>
        <w:rPr>
          <w:rFonts w:eastAsia="黑体"/>
          <w:sz w:val="28"/>
          <w:szCs w:val="28"/>
        </w:rPr>
      </w:pPr>
      <w:r>
        <w:rPr>
          <w:rFonts w:eastAsia="黑体" w:hint="eastAsia"/>
          <w:sz w:val="28"/>
          <w:szCs w:val="28"/>
        </w:rPr>
        <w:t>二、获本学科硕士学位应掌握的基本知识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1.</w:t>
      </w:r>
      <w:r>
        <w:rPr>
          <w:rFonts w:ascii="仿宋_GB2312" w:eastAsia="仿宋_GB2312" w:hAnsi="仿宋" w:cs="仿宋" w:hint="eastAsia"/>
          <w:b/>
          <w:kern w:val="0"/>
          <w:sz w:val="28"/>
        </w:rPr>
        <w:t>基础知识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系统和深入掌握工商管理学科的基础理论和专业理论体系，主要包括经济学理论、管理学理论、行为科学理论、博弈论与决策论等理论的学习和掌握。掌握工商管理学科的理论和、应用研究的基本方法，注重理论联系实际，了解管理实践中面临的重大问题以及专业间和学科间的互动关系，解决工商管理理论或实践中的重要问题。</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2.</w:t>
      </w:r>
      <w:r>
        <w:rPr>
          <w:rFonts w:ascii="仿宋_GB2312" w:eastAsia="仿宋_GB2312" w:hAnsi="仿宋" w:cs="仿宋" w:hint="eastAsia"/>
          <w:b/>
          <w:kern w:val="0"/>
          <w:sz w:val="28"/>
        </w:rPr>
        <w:t>专业知识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系统和深入地理解与掌握某专业领域的理论、方法及其应用，把握该领域的主要研究问题和国内外研究现状，善于从文献研究和管理实践中发现和提炼科学研究问题的能力；熟练应用管理学的相关研究的方法或工具，包括理论模型、实证研究和应用研究，开展相关的学术研究，并形成独到的学术见解。</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lastRenderedPageBreak/>
        <w:t>3.</w:t>
      </w:r>
      <w:r>
        <w:rPr>
          <w:rFonts w:ascii="仿宋_GB2312" w:eastAsia="仿宋_GB2312" w:hAnsi="仿宋" w:cs="仿宋" w:hint="eastAsia"/>
          <w:b/>
          <w:kern w:val="0"/>
          <w:sz w:val="28"/>
        </w:rPr>
        <w:t>工具性知识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具有较强的外语能力，能比较熟练地运用一种主要外语阅读本学科文献，能比较熟练地运用一种主要外语进行交流，并撰写规范和高质量的学术论文。掌握工商管理理论研究所需要的基本分析方法与工具。</w:t>
      </w:r>
    </w:p>
    <w:p w:rsidR="00E4090B" w:rsidRDefault="00E4090B" w:rsidP="00E4090B">
      <w:pPr>
        <w:adjustRightInd w:val="0"/>
        <w:snapToGrid w:val="0"/>
        <w:spacing w:beforeLines="100" w:afterLines="100" w:line="500" w:lineRule="exact"/>
        <w:ind w:firstLineChars="200" w:firstLine="560"/>
        <w:rPr>
          <w:rFonts w:eastAsia="黑体"/>
          <w:sz w:val="28"/>
          <w:szCs w:val="28"/>
        </w:rPr>
      </w:pPr>
      <w:r>
        <w:rPr>
          <w:rFonts w:eastAsia="黑体" w:hint="eastAsia"/>
          <w:sz w:val="28"/>
          <w:szCs w:val="28"/>
        </w:rPr>
        <w:t>三、获本学科硕士学位应具备的基本素质</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1</w:t>
      </w:r>
      <w:r>
        <w:rPr>
          <w:rFonts w:ascii="仿宋_GB2312" w:eastAsia="仿宋_GB2312" w:hAnsi="仿宋" w:cs="仿宋" w:hint="eastAsia"/>
          <w:b/>
          <w:kern w:val="0"/>
          <w:sz w:val="28"/>
        </w:rPr>
        <w:t>．学术素养</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1</w:t>
      </w:r>
      <w:r>
        <w:rPr>
          <w:rFonts w:ascii="仿宋_GB2312" w:eastAsia="仿宋_GB2312" w:hAnsi="仿宋" w:cs="仿宋" w:hint="eastAsia"/>
          <w:color w:val="000000"/>
          <w:kern w:val="0"/>
          <w:sz w:val="28"/>
        </w:rPr>
        <w:t>）具有综合人文素质，掌握基本哲学原理，了解本学科的相关知识和研究伦理，树立科学世界观和掌握系统方法论，尊重客观事实，遵循客观规律，遵守研究伦理，维护知识产权，保持严谨的求是风格。</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2</w:t>
      </w:r>
      <w:r>
        <w:rPr>
          <w:rFonts w:ascii="仿宋_GB2312" w:eastAsia="仿宋_GB2312" w:hAnsi="仿宋" w:cs="仿宋" w:hint="eastAsia"/>
          <w:color w:val="000000"/>
          <w:kern w:val="0"/>
          <w:sz w:val="28"/>
        </w:rPr>
        <w:t>）对工商管理学科抱有积极的求知欲望、较强的创新精神和严谨的科研作风，拥有严密的思维能力、较强的创新能力和良好的合作精神，具备人际交流、信息获取、知识更新和终身学习的能力。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w:t>
      </w:r>
      <w:r>
        <w:rPr>
          <w:rFonts w:ascii="仿宋_GB2312" w:eastAsia="仿宋_GB2312" w:hAnsi="仿宋" w:cs="仿宋"/>
          <w:kern w:val="0"/>
          <w:sz w:val="28"/>
        </w:rPr>
        <w:t>3</w:t>
      </w:r>
      <w:r>
        <w:rPr>
          <w:rFonts w:ascii="仿宋_GB2312" w:eastAsia="仿宋_GB2312" w:hAnsi="仿宋" w:cs="仿宋" w:hint="eastAsia"/>
          <w:kern w:val="0"/>
          <w:sz w:val="28"/>
        </w:rPr>
        <w:t>）</w:t>
      </w:r>
      <w:r>
        <w:rPr>
          <w:rFonts w:ascii="仿宋_GB2312" w:eastAsia="仿宋_GB2312" w:hAnsi="仿宋" w:cs="仿宋" w:hint="eastAsia"/>
          <w:color w:val="000000"/>
          <w:kern w:val="0"/>
          <w:sz w:val="28"/>
        </w:rPr>
        <w:t>掌握科学的研究方法和技能</w:t>
      </w:r>
      <w:r>
        <w:rPr>
          <w:rFonts w:ascii="仿宋_GB2312" w:eastAsia="仿宋_GB2312" w:hAnsi="仿宋" w:cs="仿宋" w:hint="eastAsia"/>
          <w:kern w:val="0"/>
          <w:sz w:val="28"/>
        </w:rPr>
        <w:t>，包括理论研究方法和应用研究方法。理论研究方法包括统计学、运筹学、数学建模和优化技术等数理分析方法。拥有较强的实践能力和应变能力，能正确运用管理理论与方法、信息技术、定性与定量相结合的系统分析方法和相应的技术方法等解决管理方面的实际问题。</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4</w:t>
      </w:r>
      <w:r>
        <w:rPr>
          <w:rFonts w:ascii="仿宋_GB2312" w:eastAsia="仿宋_GB2312" w:hAnsi="仿宋" w:cs="仿宋" w:hint="eastAsia"/>
          <w:color w:val="000000"/>
          <w:kern w:val="0"/>
          <w:sz w:val="28"/>
        </w:rPr>
        <w:t>）具有坚实的管理与经济理论基础，能够跟踪、了解本学科发展前沿与学术动态，掌握科学的研究方法和技能，具备一定的研究视野，具有一定的科研能力，能从事本领域的相关理论研究。</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5</w:t>
      </w:r>
      <w:r>
        <w:rPr>
          <w:rFonts w:ascii="仿宋_GB2312" w:eastAsia="仿宋_GB2312" w:hAnsi="仿宋" w:cs="仿宋" w:hint="eastAsia"/>
          <w:color w:val="000000"/>
          <w:kern w:val="0"/>
          <w:sz w:val="28"/>
        </w:rPr>
        <w:t>）具备较强的语言文字表达能力，熟练掌握一门外语，能比较熟练地运用一种主要外语阅读本学科国内外研究文献和进行口头或书面交流，能熟练正确地运用一种主要外语撰写学术论文。</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2</w:t>
      </w:r>
      <w:r>
        <w:rPr>
          <w:rFonts w:ascii="仿宋_GB2312" w:eastAsia="仿宋_GB2312" w:hAnsi="仿宋" w:cs="仿宋" w:hint="eastAsia"/>
          <w:b/>
          <w:kern w:val="0"/>
          <w:sz w:val="28"/>
        </w:rPr>
        <w:t>．学术道德</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kern w:val="0"/>
          <w:sz w:val="28"/>
        </w:rPr>
        <w:lastRenderedPageBreak/>
        <w:t>工商管理学科硕士生应当恪守学术规范，讲究学术道德，坚守学术诚信，</w:t>
      </w:r>
      <w:r>
        <w:rPr>
          <w:rFonts w:ascii="仿宋_GB2312" w:eastAsia="仿宋_GB2312" w:hAnsi="仿宋" w:cs="仿宋" w:hint="eastAsia"/>
          <w:color w:val="000000"/>
          <w:kern w:val="0"/>
          <w:sz w:val="28"/>
        </w:rPr>
        <w:t>完善学术人格，修身正己，忠于真理，学风严谨，尊重他人劳动成果，杜绝抄袭剽窃，杜绝弄虚作假，反对一稿多投，反对粗制滥造和重复研究，抵制学术不端行为，养成优良的学术道德。</w:t>
      </w:r>
    </w:p>
    <w:p w:rsidR="00E4090B" w:rsidRDefault="00E4090B" w:rsidP="00E4090B">
      <w:pPr>
        <w:adjustRightInd w:val="0"/>
        <w:snapToGrid w:val="0"/>
        <w:spacing w:beforeLines="100" w:afterLines="100" w:line="500" w:lineRule="exact"/>
        <w:ind w:firstLineChars="200" w:firstLine="560"/>
        <w:rPr>
          <w:rFonts w:eastAsia="黑体"/>
          <w:sz w:val="28"/>
          <w:szCs w:val="28"/>
        </w:rPr>
      </w:pPr>
      <w:r>
        <w:rPr>
          <w:rFonts w:eastAsia="黑体" w:hint="eastAsia"/>
          <w:sz w:val="28"/>
          <w:szCs w:val="28"/>
        </w:rPr>
        <w:t>四、获本学科硕士学位应具备的基本学术能力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1.</w:t>
      </w:r>
      <w:r>
        <w:rPr>
          <w:rFonts w:ascii="仿宋_GB2312" w:eastAsia="仿宋_GB2312" w:hAnsi="仿宋" w:cs="仿宋" w:hint="eastAsia"/>
          <w:b/>
          <w:kern w:val="0"/>
          <w:sz w:val="28"/>
        </w:rPr>
        <w:t>获取知识的能力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能熟练查阅和使用工商管理学科重要的相关学术期刊和数据库，理解和掌握工商管理学科的现状、问题和发展趋势；具备基本的文献搜集、整理和评析能力；扎实掌握本学科规范的、常用的科学研究方法。</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2.</w:t>
      </w:r>
      <w:r>
        <w:rPr>
          <w:rFonts w:ascii="仿宋_GB2312" w:eastAsia="仿宋_GB2312" w:hAnsi="仿宋" w:cs="仿宋" w:hint="eastAsia"/>
          <w:b/>
          <w:kern w:val="0"/>
          <w:sz w:val="28"/>
        </w:rPr>
        <w:t>科学研究能力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要注重应用能力的培养和锻炼，主要从学理上探讨工商管理理论与方法的应用环境、应用方式和应用效果，将理论和方法与企业及行业的管理实践相结合，善于提炼科学问题，在导师的指导下，独立或合作开展理论或应用研究，研究成果具有一定的理论价值或应用价值。同时善于以学术论文、研究报告或口头方式，清晰表达自己的学术观点，展现研究成果。</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3.</w:t>
      </w:r>
      <w:r>
        <w:rPr>
          <w:rFonts w:ascii="仿宋_GB2312" w:eastAsia="仿宋_GB2312" w:hAnsi="仿宋" w:cs="仿宋" w:hint="eastAsia"/>
          <w:b/>
          <w:kern w:val="0"/>
          <w:sz w:val="28"/>
        </w:rPr>
        <w:t>实践能力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通过学习或项目研究，深入实际部门或企业，注重观察、跟踪和总结管理实践中面临的问题，利用</w:t>
      </w:r>
      <w:r>
        <w:rPr>
          <w:rFonts w:ascii="仿宋_GB2312" w:eastAsia="仿宋_GB2312" w:hAnsi="仿宋" w:hint="eastAsia"/>
          <w:color w:val="000000"/>
          <w:sz w:val="28"/>
          <w:szCs w:val="28"/>
        </w:rPr>
        <w:t>国家级实验教学示范中心</w:t>
      </w:r>
      <w:r>
        <w:rPr>
          <w:rFonts w:ascii="仿宋_GB2312" w:eastAsia="仿宋_GB2312" w:hAnsi="仿宋"/>
          <w:color w:val="000000"/>
          <w:sz w:val="28"/>
          <w:szCs w:val="28"/>
        </w:rPr>
        <w:t>——</w:t>
      </w:r>
      <w:r>
        <w:rPr>
          <w:rFonts w:ascii="仿宋_GB2312" w:eastAsia="仿宋_GB2312" w:hAnsi="仿宋" w:hint="eastAsia"/>
          <w:color w:val="000000"/>
          <w:sz w:val="28"/>
          <w:szCs w:val="28"/>
        </w:rPr>
        <w:t>经济与管理实验教学中心以及校外实习基地，</w:t>
      </w:r>
      <w:r>
        <w:rPr>
          <w:rFonts w:ascii="仿宋_GB2312" w:eastAsia="仿宋_GB2312" w:hAnsi="仿宋" w:cs="仿宋" w:hint="eastAsia"/>
          <w:kern w:val="0"/>
          <w:sz w:val="28"/>
        </w:rPr>
        <w:t>运用管理理论和研究方法开展研究，以提出有价值的政策性建议，并能够胜任某一相关管理岗位的管理实践工作。</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4.</w:t>
      </w:r>
      <w:r>
        <w:rPr>
          <w:rFonts w:ascii="仿宋_GB2312" w:eastAsia="仿宋_GB2312" w:hAnsi="仿宋" w:cs="仿宋" w:hint="eastAsia"/>
          <w:b/>
          <w:kern w:val="0"/>
          <w:sz w:val="28"/>
        </w:rPr>
        <w:t>学术交流能力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具备基本的学术交流能力，能在自己研究的领域，无障碍地与其他研究者进行沟通交流。一方面，具备简明、清晰、系统地表达自</w:t>
      </w:r>
      <w:r>
        <w:rPr>
          <w:rFonts w:ascii="仿宋_GB2312" w:eastAsia="仿宋_GB2312" w:hAnsi="仿宋" w:cs="仿宋" w:hint="eastAsia"/>
          <w:kern w:val="0"/>
          <w:sz w:val="28"/>
        </w:rPr>
        <w:lastRenderedPageBreak/>
        <w:t>己的学术观点和学术思想的能力；另一方面，具备撰写规范的学术论文、项目研究报告和案例分析报告的能力。</w:t>
      </w:r>
    </w:p>
    <w:p w:rsidR="00E4090B" w:rsidRDefault="00E4090B" w:rsidP="00E4090B">
      <w:pPr>
        <w:adjustRightInd w:val="0"/>
        <w:snapToGrid w:val="0"/>
        <w:spacing w:beforeLines="100" w:afterLines="100" w:line="500" w:lineRule="exact"/>
        <w:ind w:firstLineChars="200" w:firstLine="560"/>
        <w:rPr>
          <w:rFonts w:eastAsia="黑体"/>
          <w:sz w:val="28"/>
          <w:szCs w:val="28"/>
        </w:rPr>
      </w:pPr>
      <w:r>
        <w:rPr>
          <w:rFonts w:eastAsia="黑体" w:hint="eastAsia"/>
          <w:sz w:val="28"/>
          <w:szCs w:val="28"/>
        </w:rPr>
        <w:t>五、学位论文基本要求</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1.</w:t>
      </w:r>
      <w:r>
        <w:rPr>
          <w:rFonts w:ascii="仿宋_GB2312" w:eastAsia="仿宋_GB2312" w:hAnsi="仿宋" w:cs="仿宋" w:hint="eastAsia"/>
          <w:b/>
          <w:kern w:val="0"/>
          <w:sz w:val="28"/>
        </w:rPr>
        <w:t>规范性要求</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工商管理的硕士学位论文必须是一篇系统、完整和规范的学术论文。硕士生应该在导师的指导下独立完成学位论文，不得抄袭和剽窃他人成果。学位论文的选题必须具有一定的理论意义和现实意义。学位论文的研究主题明确，结构合理，层次分明，资料翔实、充分、可靠，研究方法规范</w:t>
      </w:r>
      <w:r>
        <w:rPr>
          <w:rFonts w:ascii="仿宋_GB2312" w:eastAsia="仿宋_GB2312" w:hAnsi="仿宋" w:cs="仿宋"/>
          <w:kern w:val="0"/>
          <w:sz w:val="28"/>
        </w:rPr>
        <w:t>,</w:t>
      </w:r>
      <w:r>
        <w:rPr>
          <w:rFonts w:ascii="仿宋_GB2312" w:eastAsia="仿宋_GB2312" w:hAnsi="仿宋" w:cs="仿宋" w:hint="eastAsia"/>
          <w:kern w:val="0"/>
          <w:sz w:val="28"/>
        </w:rPr>
        <w:t>分析和论证逻辑严谨，文字流畅，格式规范，结论不仅应具有一定的可靠性和稳定性，还应具有一定的理论价值或应用价值。</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硕士学位论文的格式必须规范化和标准化。标题应简明扼要、重点突出，各类标题层级分明；正文必须文字表达流畅，避免使用文学性质的或带感情色彩的非学术性词语，排版整齐规范；图表和公式标准</w:t>
      </w:r>
      <w:r>
        <w:rPr>
          <w:rFonts w:ascii="仿宋_GB2312" w:eastAsia="仿宋_GB2312" w:hAnsi="仿宋" w:cs="仿宋"/>
          <w:kern w:val="0"/>
          <w:sz w:val="28"/>
        </w:rPr>
        <w:t>;</w:t>
      </w:r>
      <w:r>
        <w:rPr>
          <w:rFonts w:ascii="仿宋_GB2312" w:eastAsia="仿宋_GB2312" w:hAnsi="仿宋" w:cs="仿宋" w:hint="eastAsia"/>
          <w:kern w:val="0"/>
          <w:sz w:val="28"/>
        </w:rPr>
        <w:t>参考文献齐全并按标准编排；论文中如出现非通用性的新名词、新术语、新概念，应作相应解释。</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学位论文应当在研究内容或者研究方法或者研究视角等方面具有一定程度的创新，格式规范，字数不少于</w:t>
      </w:r>
      <w:r>
        <w:rPr>
          <w:rFonts w:ascii="仿宋_GB2312" w:eastAsia="仿宋_GB2312" w:hAnsi="仿宋" w:cs="仿宋"/>
          <w:kern w:val="0"/>
          <w:sz w:val="28"/>
        </w:rPr>
        <w:t>3</w:t>
      </w:r>
      <w:r>
        <w:rPr>
          <w:rFonts w:ascii="仿宋_GB2312" w:eastAsia="仿宋_GB2312" w:hAnsi="仿宋" w:cs="仿宋" w:hint="eastAsia"/>
          <w:kern w:val="0"/>
          <w:sz w:val="28"/>
        </w:rPr>
        <w:t>万字。公开发表与本专业相关的</w:t>
      </w:r>
      <w:r>
        <w:rPr>
          <w:rFonts w:ascii="仿宋_GB2312" w:eastAsia="仿宋_GB2312" w:hAnsi="仿宋" w:cs="仿宋"/>
          <w:kern w:val="0"/>
          <w:sz w:val="28"/>
        </w:rPr>
        <w:t>1</w:t>
      </w:r>
      <w:r>
        <w:rPr>
          <w:rFonts w:ascii="仿宋_GB2312" w:eastAsia="仿宋_GB2312" w:hAnsi="仿宋" w:cs="仿宋" w:hint="eastAsia"/>
          <w:kern w:val="0"/>
          <w:sz w:val="28"/>
        </w:rPr>
        <w:t>篇以上的学术论文。学位论文与学位授予等工作按《广东财经大学学位授予规定》和《广东财经大学学术学位硕士论文工作细则》有关规定执行。</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2.</w:t>
      </w:r>
      <w:r>
        <w:rPr>
          <w:rFonts w:ascii="仿宋_GB2312" w:eastAsia="仿宋_GB2312" w:hAnsi="仿宋" w:cs="仿宋" w:hint="eastAsia"/>
          <w:b/>
          <w:kern w:val="0"/>
          <w:sz w:val="28"/>
        </w:rPr>
        <w:t>质量要求</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选题有一定的新意，具有理论意义和现实意义。能够通过广泛阅读国内外研究文献，把握本领域国内外学术动态和前沿问题，或管理实践中的主要问题，以独特的研究视角，提炼和明确研究的主要问题，预期的研究成果具有一定的理论贡献和应用价值。</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lastRenderedPageBreak/>
        <w:t>学位论文所使用的资料和数据必须系统、翔实、可靠，分析和研究逻辑清晰</w:t>
      </w:r>
      <w:r>
        <w:rPr>
          <w:rFonts w:ascii="仿宋_GB2312" w:eastAsia="仿宋_GB2312" w:hAnsi="仿宋" w:cs="仿宋"/>
          <w:kern w:val="0"/>
          <w:sz w:val="28"/>
        </w:rPr>
        <w:t>,</w:t>
      </w:r>
      <w:r>
        <w:rPr>
          <w:rFonts w:ascii="仿宋_GB2312" w:eastAsia="仿宋_GB2312" w:hAnsi="仿宋" w:cs="仿宋" w:hint="eastAsia"/>
          <w:kern w:val="0"/>
          <w:sz w:val="28"/>
        </w:rPr>
        <w:t>研究方法规范且科学，即论点明确、论据充分、分析有序、论证严密、图表和公式标准、语言表述严谨、文笔流畅、格式规范，体现研究选题、研究思路、研究设计、研究数据、研究方法和研究结论的有机统一，体现硕士生善于提炼科学的研究问题，具有文献总结评析，数据收集、计算和处理，研究方法运用，观点综合分析，以及结论严密论证的科研工作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学位论文体现出硕士生在本学科已具备坚实的理论基础和系统的专业知识，在管理理论或实践的研究中，有一定程度的创新能力，较好地解决工商管理学科或企业管理中的某一具体理论或实际问题，论文成果具有一定的理论价值和实践价值。</w:t>
      </w:r>
    </w:p>
    <w:p w:rsidR="00E4090B" w:rsidRDefault="00E4090B" w:rsidP="00E4090B">
      <w:pPr>
        <w:widowControl/>
        <w:adjustRightInd w:val="0"/>
        <w:snapToGrid w:val="0"/>
        <w:spacing w:line="500" w:lineRule="exact"/>
        <w:jc w:val="left"/>
        <w:rPr>
          <w:b/>
          <w:sz w:val="28"/>
          <w:szCs w:val="28"/>
        </w:rPr>
      </w:pP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附件：</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仿宋" w:cs="仿宋"/>
          <w:color w:val="000000"/>
          <w:kern w:val="0"/>
          <w:sz w:val="28"/>
        </w:rPr>
        <w:t>1.</w:t>
      </w:r>
      <w:r>
        <w:rPr>
          <w:rFonts w:ascii="仿宋_GB2312" w:eastAsia="仿宋_GB2312" w:hAnsi="宋体" w:hint="eastAsia"/>
          <w:sz w:val="28"/>
          <w:szCs w:val="28"/>
        </w:rPr>
        <w:t>广东财经大学会计学二级学科硕士学位授予标准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广东财经大学企业管理二级学科硕士学位授予标准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广东财经大学旅游管理二级学科硕士学位授予标准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广东财经大学技术经济及管理二级学科硕士学位授予标准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广东财经大学企业文化与伦理二级学科硕士学位授予标准</w:t>
      </w:r>
    </w:p>
    <w:p w:rsidR="00E4090B" w:rsidRDefault="00E4090B" w:rsidP="00E4090B">
      <w:pPr>
        <w:widowControl/>
        <w:adjustRightInd w:val="0"/>
        <w:snapToGrid w:val="0"/>
        <w:spacing w:line="500" w:lineRule="exact"/>
        <w:jc w:val="left"/>
        <w:rPr>
          <w:b/>
          <w:sz w:val="28"/>
          <w:szCs w:val="28"/>
        </w:rPr>
      </w:pPr>
    </w:p>
    <w:p w:rsidR="00E4090B" w:rsidRDefault="00E4090B" w:rsidP="00E4090B">
      <w:pPr>
        <w:widowControl/>
        <w:adjustRightInd w:val="0"/>
        <w:snapToGrid w:val="0"/>
        <w:spacing w:line="500" w:lineRule="exact"/>
        <w:jc w:val="left"/>
        <w:rPr>
          <w:b/>
          <w:sz w:val="28"/>
          <w:szCs w:val="28"/>
        </w:rPr>
      </w:pPr>
    </w:p>
    <w:p w:rsidR="00E4090B" w:rsidRDefault="00E4090B" w:rsidP="00E4090B">
      <w:pPr>
        <w:widowControl/>
        <w:adjustRightInd w:val="0"/>
        <w:snapToGrid w:val="0"/>
        <w:spacing w:line="500" w:lineRule="exact"/>
        <w:jc w:val="left"/>
        <w:rPr>
          <w:b/>
          <w:sz w:val="28"/>
          <w:szCs w:val="28"/>
        </w:rPr>
      </w:pPr>
    </w:p>
    <w:p w:rsidR="00E4090B" w:rsidRDefault="00E4090B" w:rsidP="00E4090B">
      <w:pPr>
        <w:widowControl/>
        <w:adjustRightInd w:val="0"/>
        <w:snapToGrid w:val="0"/>
        <w:spacing w:line="500" w:lineRule="exact"/>
        <w:jc w:val="left"/>
        <w:rPr>
          <w:rFonts w:ascii="黑体" w:eastAsia="黑体" w:hAnsi="黑体"/>
          <w:color w:val="4B4B4B"/>
          <w:sz w:val="36"/>
          <w:szCs w:val="36"/>
        </w:rPr>
      </w:pPr>
      <w:r>
        <w:rPr>
          <w:b/>
          <w:sz w:val="28"/>
          <w:szCs w:val="28"/>
        </w:rPr>
        <w:br w:type="page"/>
      </w:r>
      <w:r>
        <w:rPr>
          <w:rFonts w:ascii="黑体" w:eastAsia="黑体" w:hAnsi="黑体" w:hint="eastAsia"/>
          <w:color w:val="4B4B4B"/>
          <w:sz w:val="36"/>
          <w:szCs w:val="36"/>
        </w:rPr>
        <w:lastRenderedPageBreak/>
        <w:t>广东财经大学会计学二级学科硕士学位授予标准</w:t>
      </w:r>
    </w:p>
    <w:p w:rsidR="00E4090B" w:rsidRDefault="00E4090B" w:rsidP="00E4090B">
      <w:pPr>
        <w:adjustRightInd w:val="0"/>
        <w:snapToGrid w:val="0"/>
        <w:spacing w:line="500" w:lineRule="exact"/>
        <w:jc w:val="center"/>
        <w:rPr>
          <w:rFonts w:eastAsia="微软雅黑"/>
          <w:color w:val="4B4B4B"/>
          <w:sz w:val="28"/>
          <w:szCs w:val="28"/>
        </w:rPr>
      </w:pPr>
      <w:r>
        <w:rPr>
          <w:rFonts w:eastAsia="微软雅黑" w:hint="eastAsia"/>
          <w:color w:val="4B4B4B"/>
          <w:sz w:val="28"/>
          <w:szCs w:val="28"/>
        </w:rPr>
        <w:t>（</w:t>
      </w:r>
      <w:r>
        <w:rPr>
          <w:rFonts w:eastAsia="微软雅黑"/>
          <w:color w:val="4B4B4B"/>
          <w:sz w:val="28"/>
          <w:szCs w:val="28"/>
        </w:rPr>
        <w:t>1202</w:t>
      </w:r>
      <w:r>
        <w:rPr>
          <w:rFonts w:eastAsia="微软雅黑" w:hint="eastAsia"/>
          <w:color w:val="4B4B4B"/>
          <w:sz w:val="28"/>
          <w:szCs w:val="28"/>
        </w:rPr>
        <w:t>01</w:t>
      </w:r>
      <w:r>
        <w:rPr>
          <w:rFonts w:eastAsia="微软雅黑" w:hint="eastAsia"/>
          <w:color w:val="4B4B4B"/>
          <w:sz w:val="28"/>
          <w:szCs w:val="28"/>
        </w:rPr>
        <w:t>）</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一、培养目标和主要研究方向简介</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宋体" w:cs="宋体"/>
          <w:color w:val="000000"/>
          <w:kern w:val="0"/>
          <w:sz w:val="24"/>
        </w:rPr>
      </w:pPr>
      <w:r>
        <w:rPr>
          <w:rFonts w:ascii="仿宋_GB2312" w:eastAsia="仿宋_GB2312" w:hAnsi="仿宋" w:cs="仿宋" w:hint="eastAsia"/>
          <w:b/>
          <w:color w:val="000000"/>
          <w:kern w:val="0"/>
          <w:sz w:val="28"/>
        </w:rPr>
        <w:t>1.</w:t>
      </w:r>
      <w:r>
        <w:rPr>
          <w:rFonts w:eastAsia="仿宋_GB2312" w:hint="eastAsia"/>
          <w:b/>
          <w:color w:val="000000"/>
          <w:kern w:val="0"/>
          <w:sz w:val="15"/>
          <w:szCs w:val="14"/>
        </w:rPr>
        <w:t> </w:t>
      </w:r>
      <w:r>
        <w:rPr>
          <w:rFonts w:ascii="仿宋_GB2312" w:eastAsia="仿宋_GB2312" w:hAnsi="仿宋" w:cs="仿宋" w:hint="eastAsia"/>
          <w:b/>
          <w:color w:val="000000"/>
          <w:kern w:val="0"/>
          <w:sz w:val="28"/>
        </w:rPr>
        <w:t>培养目标</w:t>
      </w:r>
    </w:p>
    <w:p w:rsidR="00E4090B" w:rsidRDefault="00E4090B" w:rsidP="00E4090B">
      <w:pPr>
        <w:spacing w:line="500" w:lineRule="exact"/>
        <w:ind w:firstLineChars="200" w:firstLine="560"/>
        <w:rPr>
          <w:rFonts w:ascii="仿宋_GB2312" w:eastAsia="仿宋_GB2312" w:hAnsi="仿宋"/>
          <w:color w:val="FF0000"/>
          <w:sz w:val="28"/>
          <w:szCs w:val="28"/>
        </w:rPr>
      </w:pPr>
      <w:r>
        <w:rPr>
          <w:rFonts w:ascii="仿宋_GB2312" w:eastAsia="仿宋_GB2312" w:hAnsi="仿宋" w:hint="eastAsia"/>
          <w:sz w:val="28"/>
          <w:szCs w:val="28"/>
        </w:rPr>
        <w:t>具有坚定正确的政治方向，遵纪守法，品行端正，职业道德良好；具有坚实的经济学、管理学理论基础，系统掌握会计学、财务管理及</w:t>
      </w:r>
      <w:proofErr w:type="gramStart"/>
      <w:r>
        <w:rPr>
          <w:rFonts w:ascii="仿宋_GB2312" w:eastAsia="仿宋_GB2312" w:hAnsi="仿宋" w:hint="eastAsia"/>
          <w:sz w:val="28"/>
          <w:szCs w:val="28"/>
        </w:rPr>
        <w:t>审计学</w:t>
      </w:r>
      <w:proofErr w:type="gramEnd"/>
      <w:r>
        <w:rPr>
          <w:rFonts w:ascii="仿宋_GB2312" w:eastAsia="仿宋_GB2312" w:hAnsi="仿宋" w:hint="eastAsia"/>
          <w:sz w:val="28"/>
          <w:szCs w:val="28"/>
        </w:rPr>
        <w:t>的理论与方法；具有良好创新精神、实践能力和研究能力；具有健康体魄和良好心理素质；熟练掌握一门外国语；能胜任行政事业单位和大中型经济组织会计、财务与审计工作的高级专业人才。</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hint="eastAsia"/>
          <w:b/>
          <w:color w:val="000000"/>
          <w:kern w:val="0"/>
          <w:sz w:val="28"/>
        </w:rPr>
        <w:t>2.主要研究方向</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（1）财务会计理论与实务。</w:t>
      </w:r>
      <w:proofErr w:type="gramStart"/>
      <w:r>
        <w:rPr>
          <w:rFonts w:ascii="仿宋_GB2312" w:eastAsia="仿宋_GB2312" w:hAnsi="仿宋" w:cs="仿宋" w:hint="eastAsia"/>
          <w:color w:val="000000"/>
          <w:kern w:val="0"/>
          <w:sz w:val="28"/>
        </w:rPr>
        <w:t>本方向</w:t>
      </w:r>
      <w:proofErr w:type="gramEnd"/>
      <w:r>
        <w:rPr>
          <w:rFonts w:ascii="仿宋_GB2312" w:eastAsia="仿宋_GB2312" w:hAnsi="仿宋" w:cs="仿宋" w:hint="eastAsia"/>
          <w:color w:val="000000"/>
          <w:kern w:val="0"/>
          <w:sz w:val="28"/>
        </w:rPr>
        <w:t>主要关注会计信息化、会计准则和会计信息质量等研究领域的理论前沿和实务技能。</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（2）财务管理理论与实务。</w:t>
      </w:r>
      <w:proofErr w:type="gramStart"/>
      <w:r>
        <w:rPr>
          <w:rFonts w:ascii="仿宋_GB2312" w:eastAsia="仿宋_GB2312" w:hAnsi="仿宋" w:cs="仿宋" w:hint="eastAsia"/>
          <w:color w:val="000000"/>
          <w:kern w:val="0"/>
          <w:sz w:val="28"/>
        </w:rPr>
        <w:t>本方向</w:t>
      </w:r>
      <w:proofErr w:type="gramEnd"/>
      <w:r>
        <w:rPr>
          <w:rFonts w:ascii="仿宋_GB2312" w:eastAsia="仿宋_GB2312" w:hAnsi="仿宋" w:cs="仿宋" w:hint="eastAsia"/>
          <w:color w:val="000000"/>
          <w:kern w:val="0"/>
          <w:sz w:val="28"/>
        </w:rPr>
        <w:t>主要关注企业投融资、资本运作和公司治理等研究领域的理论前沿和实务技能。</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（3）管理会计理论与实务。</w:t>
      </w:r>
      <w:proofErr w:type="gramStart"/>
      <w:r>
        <w:rPr>
          <w:rFonts w:ascii="仿宋_GB2312" w:eastAsia="仿宋_GB2312" w:hAnsi="仿宋" w:cs="仿宋" w:hint="eastAsia"/>
          <w:color w:val="000000"/>
          <w:kern w:val="0"/>
          <w:sz w:val="28"/>
        </w:rPr>
        <w:t>本方向</w:t>
      </w:r>
      <w:proofErr w:type="gramEnd"/>
      <w:r>
        <w:rPr>
          <w:rFonts w:ascii="仿宋_GB2312" w:eastAsia="仿宋_GB2312" w:hAnsi="仿宋" w:cs="仿宋" w:hint="eastAsia"/>
          <w:color w:val="000000"/>
          <w:kern w:val="0"/>
          <w:sz w:val="28"/>
        </w:rPr>
        <w:t>主要关注预算管理、薪酬机制和绩效管理等研究领域的理论前沿和实务技能。</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hint="eastAsia"/>
          <w:kern w:val="0"/>
          <w:sz w:val="28"/>
        </w:rPr>
      </w:pPr>
      <w:r>
        <w:rPr>
          <w:rFonts w:ascii="仿宋_GB2312" w:eastAsia="仿宋_GB2312" w:hAnsi="仿宋" w:cs="仿宋" w:hint="eastAsia"/>
          <w:color w:val="000000"/>
          <w:kern w:val="0"/>
          <w:sz w:val="28"/>
        </w:rPr>
        <w:t>（4）现代审计理论与方法。</w:t>
      </w:r>
      <w:proofErr w:type="gramStart"/>
      <w:r>
        <w:rPr>
          <w:rFonts w:ascii="仿宋_GB2312" w:eastAsia="仿宋_GB2312" w:hAnsi="仿宋" w:cs="仿宋" w:hint="eastAsia"/>
          <w:kern w:val="0"/>
          <w:sz w:val="28"/>
        </w:rPr>
        <w:t>本方向</w:t>
      </w:r>
      <w:proofErr w:type="gramEnd"/>
      <w:r>
        <w:rPr>
          <w:rFonts w:ascii="仿宋_GB2312" w:eastAsia="仿宋_GB2312" w:hAnsi="仿宋" w:cs="仿宋" w:hint="eastAsia"/>
          <w:kern w:val="0"/>
          <w:sz w:val="28"/>
        </w:rPr>
        <w:t>主要关注政府审计与公共治理、内部控制（内部审计）与公司治理、注册会计师审计与市场规范等研究领域的理论前沿和实务技能。</w:t>
      </w:r>
    </w:p>
    <w:p w:rsidR="00E4090B" w:rsidRDefault="00E4090B" w:rsidP="00E4090B">
      <w:pPr>
        <w:adjustRightInd w:val="0"/>
        <w:snapToGrid w:val="0"/>
        <w:spacing w:line="500" w:lineRule="exact"/>
        <w:ind w:firstLineChars="200" w:firstLine="560"/>
        <w:rPr>
          <w:rFonts w:ascii="仿宋_GB2312" w:eastAsia="仿宋_GB2312" w:hAnsi="宋体" w:hint="eastAsia"/>
          <w:sz w:val="28"/>
          <w:szCs w:val="28"/>
        </w:rPr>
      </w:pPr>
      <w:r>
        <w:rPr>
          <w:rFonts w:ascii="仿宋_GB2312" w:eastAsia="仿宋_GB2312" w:hAnsi="仿宋" w:cs="仿宋" w:hint="eastAsia"/>
          <w:kern w:val="0"/>
          <w:sz w:val="28"/>
        </w:rPr>
        <w:t>本学科培养的研究生，符合学校《学位授予规定》和本《学位授予标准》的相关要求，可授予管理学硕士学位。</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二、获本学科硕士学位应掌握的基本知识</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b/>
          <w:sz w:val="28"/>
          <w:szCs w:val="28"/>
        </w:rPr>
        <w:t>1.基础知识</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系统和深入掌握工商管理学科基本理论，掌握管理学的理论研究和应用研究方法。</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b/>
          <w:sz w:val="28"/>
          <w:szCs w:val="28"/>
        </w:rPr>
        <w:t>2.专业知识</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系统和深入掌握会计、财务、</w:t>
      </w:r>
      <w:proofErr w:type="gramStart"/>
      <w:r>
        <w:rPr>
          <w:rFonts w:ascii="仿宋_GB2312" w:eastAsia="仿宋_GB2312" w:hAnsi="仿宋" w:hint="eastAsia"/>
          <w:sz w:val="28"/>
          <w:szCs w:val="28"/>
        </w:rPr>
        <w:t>审计学</w:t>
      </w:r>
      <w:proofErr w:type="gramEnd"/>
      <w:r>
        <w:rPr>
          <w:rFonts w:ascii="仿宋_GB2312" w:eastAsia="仿宋_GB2312" w:hAnsi="仿宋" w:hint="eastAsia"/>
          <w:sz w:val="28"/>
          <w:szCs w:val="28"/>
        </w:rPr>
        <w:t>基本理论，熟悉会计、财务和审计领域的研究现状，掌握专业理论研究的方法和工具。</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b/>
          <w:sz w:val="28"/>
          <w:szCs w:val="28"/>
        </w:rPr>
        <w:t>3.工具性知识</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具有较强的外语能力，能够熟练掌握一门外语开展学术科研活动。熟练掌握会计、财务、</w:t>
      </w:r>
      <w:proofErr w:type="gramStart"/>
      <w:r>
        <w:rPr>
          <w:rFonts w:ascii="仿宋_GB2312" w:eastAsia="仿宋_GB2312" w:hAnsi="仿宋" w:hint="eastAsia"/>
          <w:sz w:val="28"/>
          <w:szCs w:val="28"/>
        </w:rPr>
        <w:t>审计学</w:t>
      </w:r>
      <w:proofErr w:type="gramEnd"/>
      <w:r>
        <w:rPr>
          <w:rFonts w:ascii="仿宋_GB2312" w:eastAsia="仿宋_GB2312" w:hAnsi="仿宋" w:hint="eastAsia"/>
          <w:sz w:val="28"/>
          <w:szCs w:val="28"/>
        </w:rPr>
        <w:t>研究方法，包括：定性分析、理论模型、实证研究、规范研究和应用研究。</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三、获本学科硕士学位应具备的基本素质</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1.学术素养</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（1）对本专业有积极的求知欲望，具有较强的创新精神和严谨的科研作风，拥有严密的思维能力和较强的创新能力。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（2）具有坚实的会计、财务、</w:t>
      </w:r>
      <w:proofErr w:type="gramStart"/>
      <w:r>
        <w:rPr>
          <w:rFonts w:ascii="仿宋_GB2312" w:eastAsia="仿宋_GB2312" w:hAnsi="仿宋" w:hint="eastAsia"/>
          <w:sz w:val="28"/>
          <w:szCs w:val="28"/>
        </w:rPr>
        <w:t>审计学</w:t>
      </w:r>
      <w:proofErr w:type="gramEnd"/>
      <w:r>
        <w:rPr>
          <w:rFonts w:ascii="仿宋_GB2312" w:eastAsia="仿宋_GB2312" w:hAnsi="仿宋" w:hint="eastAsia"/>
          <w:sz w:val="28"/>
          <w:szCs w:val="28"/>
        </w:rPr>
        <w:t>理论研究基础，能够跟踪和了解本学科的发展前沿和研究动态。在导师指导下，结合论文选题的需要阅读一定数量的中外文献资料，中期考核前写出不少于10篇读书报告交导师评阅，导师评阅意见于中期考核前交所在培养单位。</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（3）熟练掌握专业知识，拥有较强的实践能力，能够运用本学科基本理论分析和解决实际问题。</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2.学术道德</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恪守学术规范，坚守学术诚信。尊重他人劳动成果，杜绝抄袭剽窃，杜绝弄虚作假，反对一稿多投。</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四、获本学科硕士学位应具备的基本学术能力</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1.获取知识的能力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能够熟练查阅中国期刊数据库和外文数据库，掌握文献阅读和归纳的能力。熟练应用上市公司数据库，熟悉资本市场的数据来源。</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2.科学研究能力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掌握会计、财务、</w:t>
      </w:r>
      <w:proofErr w:type="gramStart"/>
      <w:r>
        <w:rPr>
          <w:rFonts w:ascii="仿宋_GB2312" w:eastAsia="仿宋_GB2312" w:hAnsi="仿宋" w:hint="eastAsia"/>
          <w:sz w:val="28"/>
          <w:szCs w:val="28"/>
        </w:rPr>
        <w:t>审计学</w:t>
      </w:r>
      <w:proofErr w:type="gramEnd"/>
      <w:r>
        <w:rPr>
          <w:rFonts w:ascii="仿宋_GB2312" w:eastAsia="仿宋_GB2312" w:hAnsi="仿宋" w:hint="eastAsia"/>
          <w:sz w:val="28"/>
          <w:szCs w:val="28"/>
        </w:rPr>
        <w:t>的研究方法，善于提炼科学问题，在导师指导下，独立或合作开展理论研究，公开发表与本专业相关的1篇</w:t>
      </w:r>
      <w:r>
        <w:rPr>
          <w:rFonts w:ascii="仿宋_GB2312" w:eastAsia="仿宋_GB2312" w:hAnsi="仿宋" w:hint="eastAsia"/>
          <w:sz w:val="28"/>
          <w:szCs w:val="28"/>
        </w:rPr>
        <w:lastRenderedPageBreak/>
        <w:t>以上的学术论文。</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3.学术交流能力</w:t>
      </w:r>
    </w:p>
    <w:p w:rsidR="00E4090B" w:rsidRDefault="00E4090B" w:rsidP="00E4090B">
      <w:pPr>
        <w:spacing w:line="500" w:lineRule="exact"/>
        <w:ind w:firstLineChars="200" w:firstLine="560"/>
        <w:rPr>
          <w:rFonts w:ascii="仿宋_GB2312" w:eastAsia="仿宋_GB2312"/>
          <w:color w:val="000000"/>
          <w:sz w:val="24"/>
        </w:rPr>
      </w:pPr>
      <w:r>
        <w:rPr>
          <w:rFonts w:ascii="仿宋_GB2312" w:eastAsia="仿宋_GB2312" w:hAnsi="仿宋" w:hint="eastAsia"/>
          <w:sz w:val="28"/>
          <w:szCs w:val="28"/>
        </w:rPr>
        <w:t>具备撰写学术论文和研究报告的能力，可以清晰地表达学术观点和学术思想。研究生在学期间应积极参加各类学术活动，参加或听取不少于10场由校内外组织的学术讲座；中期考核前公开主讲1次以上有关文献阅读、学术研究等内容的学术报告，学术报告由导师参加指导并进行考核。</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4.实践能力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通过深入实际部门或企业，归纳和总结实践中的问题，并能够运用本学科理论分析和解决实际问题。专业实践一般安排在第四学期，可通过社会调查、教学实践、科研实践、社会实践、专业实习等方式进行，实践活动结束提交实践报告（3000字左右），指导教师给予相关评价。</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五、学位论文基本要求</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1.规范性要求</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硕士生应该在导师的指导下独立完成学位论文，不得抄袭和剽窃他人成果。学位论文的选题必须具有一定的理论意义和现实意义。学位论文的研究主题明确，结构合理，层次分明，资料翔实、充分、可靠，研究方法规范</w:t>
      </w:r>
      <w:r>
        <w:rPr>
          <w:rFonts w:ascii="仿宋_GB2312" w:eastAsia="仿宋_GB2312" w:hAnsi="仿宋" w:cs="仿宋"/>
          <w:kern w:val="0"/>
          <w:sz w:val="28"/>
        </w:rPr>
        <w:t>,</w:t>
      </w:r>
      <w:r>
        <w:rPr>
          <w:rFonts w:ascii="仿宋_GB2312" w:eastAsia="仿宋_GB2312" w:hAnsi="仿宋" w:cs="仿宋" w:hint="eastAsia"/>
          <w:kern w:val="0"/>
          <w:sz w:val="28"/>
        </w:rPr>
        <w:t>分析和论证逻辑严谨，文字流畅，格式规范，结论不仅应具有一定的可靠性和稳定性，还应具有一定的理论价值或应用价值。</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2.质量要求</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选题具有新意，具有一定的理论意义和实践意义，鼓励研究中国公共治理、公司治理、资本市场和企业实践中遇到的重点、难点问题。</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论文有扎实的理论基础，论证严密，分析逻辑清晰，数据和资料系统、翔实、可靠，研究方法规范。</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hAnsi="仿宋"/>
          <w:sz w:val="28"/>
          <w:szCs w:val="28"/>
        </w:rPr>
      </w:pPr>
      <w:r>
        <w:rPr>
          <w:rFonts w:ascii="仿宋_GB2312" w:eastAsia="仿宋_GB2312" w:hAnsi="仿宋" w:cs="仿宋" w:hint="eastAsia"/>
          <w:kern w:val="0"/>
          <w:sz w:val="28"/>
        </w:rPr>
        <w:lastRenderedPageBreak/>
        <w:t xml:space="preserve">论文应当在研究内容、研究方法、研究视角等方面具有一定程度的创新， </w:t>
      </w:r>
      <w:r>
        <w:rPr>
          <w:rFonts w:ascii="仿宋_GB2312" w:eastAsia="仿宋_GB2312" w:hAnsi="仿宋" w:hint="eastAsia"/>
          <w:sz w:val="28"/>
          <w:szCs w:val="28"/>
        </w:rPr>
        <w:t>论文成果具有一定的理论价值和实践价值，能够较好地解决会计、财务和审计领域的理论和实践问题，</w:t>
      </w:r>
      <w:r>
        <w:rPr>
          <w:rFonts w:ascii="仿宋_GB2312" w:eastAsia="仿宋_GB2312" w:hAnsi="仿宋" w:cs="仿宋" w:hint="eastAsia"/>
          <w:kern w:val="0"/>
          <w:sz w:val="28"/>
        </w:rPr>
        <w:t>字数不少于3万字。</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hAnsi="仿宋" w:cs="仿宋"/>
          <w:kern w:val="0"/>
          <w:sz w:val="28"/>
        </w:rPr>
      </w:pPr>
      <w:r>
        <w:rPr>
          <w:rFonts w:ascii="仿宋_GB2312" w:eastAsia="仿宋_GB2312" w:hAnsi="仿宋" w:cs="仿宋" w:hint="eastAsia"/>
          <w:kern w:val="0"/>
          <w:sz w:val="28"/>
        </w:rPr>
        <w:t>在D类以上期刊（含D类）公开发表与本专业相关的</w:t>
      </w:r>
      <w:r>
        <w:rPr>
          <w:rFonts w:ascii="仿宋_GB2312" w:eastAsia="仿宋_GB2312" w:hAnsi="仿宋" w:cs="仿宋"/>
          <w:kern w:val="0"/>
          <w:sz w:val="28"/>
        </w:rPr>
        <w:t>1篇以上的学术论文</w:t>
      </w:r>
      <w:r>
        <w:rPr>
          <w:rFonts w:ascii="仿宋_GB2312" w:eastAsia="仿宋_GB2312" w:hAnsi="仿宋" w:cs="仿宋" w:hint="eastAsia"/>
          <w:kern w:val="0"/>
          <w:sz w:val="28"/>
        </w:rPr>
        <w:t>（为鼓励导师与学生合作研究，</w:t>
      </w:r>
      <w:r>
        <w:rPr>
          <w:rFonts w:ascii="仿宋_GB2312" w:eastAsia="仿宋_GB2312" w:hAnsi="仿宋" w:cs="仿宋"/>
          <w:kern w:val="0"/>
          <w:sz w:val="28"/>
        </w:rPr>
        <w:t>导师第一作者</w:t>
      </w:r>
      <w:r>
        <w:rPr>
          <w:rFonts w:ascii="仿宋_GB2312" w:eastAsia="仿宋_GB2312" w:hAnsi="仿宋" w:cs="仿宋" w:hint="eastAsia"/>
          <w:kern w:val="0"/>
          <w:sz w:val="28"/>
        </w:rPr>
        <w:t>、</w:t>
      </w:r>
      <w:r>
        <w:rPr>
          <w:rFonts w:ascii="仿宋_GB2312" w:eastAsia="仿宋_GB2312" w:hAnsi="仿宋" w:cs="仿宋"/>
          <w:kern w:val="0"/>
          <w:sz w:val="28"/>
        </w:rPr>
        <w:t>学生第二作者同样被认可</w:t>
      </w:r>
      <w:r>
        <w:rPr>
          <w:rFonts w:ascii="仿宋_GB2312" w:eastAsia="仿宋_GB2312" w:hAnsi="仿宋" w:cs="仿宋" w:hint="eastAsia"/>
          <w:kern w:val="0"/>
          <w:sz w:val="28"/>
        </w:rPr>
        <w:t>）</w:t>
      </w:r>
      <w:r>
        <w:rPr>
          <w:rFonts w:ascii="仿宋_GB2312" w:eastAsia="仿宋_GB2312" w:hAnsi="仿宋" w:cs="仿宋"/>
          <w:kern w:val="0"/>
          <w:sz w:val="28"/>
        </w:rPr>
        <w:t>，完成学位论文并通过学位论文答辩，符合学校学位授予规定者，方能获得硕士学位。学位论文与学位授予的其它工作按学校《学位授予规定》和《硕士学位论文工作细则》有关规定执行。</w:t>
      </w:r>
    </w:p>
    <w:p w:rsidR="00E4090B" w:rsidRDefault="00E4090B" w:rsidP="00E4090B">
      <w:pPr>
        <w:widowControl/>
        <w:adjustRightInd w:val="0"/>
        <w:snapToGrid w:val="0"/>
        <w:spacing w:line="500" w:lineRule="exact"/>
        <w:ind w:firstLineChars="200" w:firstLine="562"/>
        <w:jc w:val="left"/>
        <w:rPr>
          <w:b/>
          <w:color w:val="4B4B4B"/>
          <w:sz w:val="28"/>
          <w:szCs w:val="28"/>
        </w:rPr>
      </w:pPr>
    </w:p>
    <w:p w:rsidR="00E4090B" w:rsidRDefault="00E4090B" w:rsidP="00E4090B">
      <w:pPr>
        <w:spacing w:line="500" w:lineRule="exact"/>
      </w:pPr>
    </w:p>
    <w:p w:rsidR="00E4090B" w:rsidRDefault="00E4090B" w:rsidP="00E4090B">
      <w:pPr>
        <w:widowControl/>
        <w:spacing w:line="500" w:lineRule="exact"/>
        <w:jc w:val="left"/>
        <w:rPr>
          <w:rFonts w:ascii="仿宋_GB2312" w:eastAsia="仿宋_GB2312" w:hAnsi="仿宋" w:cs="仿宋"/>
          <w:kern w:val="0"/>
          <w:sz w:val="28"/>
        </w:rPr>
      </w:pPr>
    </w:p>
    <w:p w:rsidR="00E4090B" w:rsidRDefault="00E4090B" w:rsidP="00E4090B">
      <w:pPr>
        <w:widowControl/>
        <w:adjustRightInd w:val="0"/>
        <w:snapToGrid w:val="0"/>
        <w:spacing w:line="500" w:lineRule="exact"/>
        <w:ind w:firstLineChars="200" w:firstLine="562"/>
        <w:jc w:val="left"/>
        <w:rPr>
          <w:b/>
          <w:color w:val="4B4B4B"/>
          <w:sz w:val="28"/>
          <w:szCs w:val="28"/>
        </w:rPr>
      </w:pPr>
    </w:p>
    <w:p w:rsidR="00E4090B" w:rsidRDefault="00E4090B" w:rsidP="00E4090B">
      <w:pPr>
        <w:widowControl/>
        <w:spacing w:line="500" w:lineRule="exact"/>
        <w:jc w:val="left"/>
        <w:rPr>
          <w:rFonts w:ascii="黑体" w:eastAsia="黑体" w:hAnsi="黑体"/>
          <w:color w:val="4B4B4B"/>
          <w:sz w:val="36"/>
          <w:szCs w:val="36"/>
        </w:rPr>
      </w:pPr>
      <w:r>
        <w:rPr>
          <w:b/>
          <w:color w:val="4B4B4B"/>
          <w:sz w:val="28"/>
          <w:szCs w:val="28"/>
        </w:rPr>
        <w:br w:type="page"/>
      </w:r>
      <w:r>
        <w:rPr>
          <w:rFonts w:ascii="黑体" w:eastAsia="黑体" w:hAnsi="黑体" w:hint="eastAsia"/>
          <w:color w:val="4B4B4B"/>
          <w:sz w:val="36"/>
          <w:szCs w:val="36"/>
        </w:rPr>
        <w:lastRenderedPageBreak/>
        <w:t>广东财经大学企业管理二级学科硕士学位授予标准</w:t>
      </w:r>
    </w:p>
    <w:p w:rsidR="00E4090B" w:rsidRDefault="00E4090B" w:rsidP="00E4090B">
      <w:pPr>
        <w:adjustRightInd w:val="0"/>
        <w:snapToGrid w:val="0"/>
        <w:spacing w:line="500" w:lineRule="exact"/>
        <w:jc w:val="center"/>
        <w:rPr>
          <w:rFonts w:eastAsia="微软雅黑"/>
          <w:color w:val="4B4B4B"/>
          <w:sz w:val="28"/>
          <w:szCs w:val="28"/>
        </w:rPr>
      </w:pPr>
      <w:r>
        <w:rPr>
          <w:rFonts w:eastAsia="微软雅黑" w:hint="eastAsia"/>
          <w:color w:val="4B4B4B"/>
          <w:sz w:val="28"/>
          <w:szCs w:val="28"/>
        </w:rPr>
        <w:t>（</w:t>
      </w:r>
      <w:r>
        <w:rPr>
          <w:rFonts w:eastAsia="微软雅黑"/>
          <w:color w:val="4B4B4B"/>
          <w:sz w:val="28"/>
          <w:szCs w:val="28"/>
        </w:rPr>
        <w:t>120202</w:t>
      </w:r>
      <w:r>
        <w:rPr>
          <w:rFonts w:eastAsia="微软雅黑" w:hint="eastAsia"/>
          <w:color w:val="4B4B4B"/>
          <w:sz w:val="28"/>
          <w:szCs w:val="28"/>
        </w:rPr>
        <w:t>）</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一、培养目标和主要研究方向简介</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1.</w:t>
      </w:r>
      <w:r>
        <w:rPr>
          <w:rFonts w:ascii="仿宋_GB2312" w:eastAsia="仿宋_GB2312" w:hAnsi="仿宋" w:cs="仿宋" w:hint="eastAsia"/>
          <w:b/>
          <w:kern w:val="0"/>
          <w:sz w:val="28"/>
        </w:rPr>
        <w:t>培养目标</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本专业以经济学、管理学、社会学等为理论基础，培养适应社会需要，德、智、体、能全面发展，扎实掌握专业基础理论与系统的工商企业管理理论、方法和技能，熟悉相关学科知识，善于理论联系实际，解决企业管理理论或实践中的重要问题，拥有较强的理论和实践创新能力，抱有积极的求知欲望、严谨的科研作风和良好的合作精神，具有国际视野，具备人际交流、信息获取、知识更新和终身学习的能力，能从事企业管理理论研究工作以及企事业单位实际管理工作的高级复合型人才。</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kern w:val="0"/>
          <w:sz w:val="28"/>
        </w:rPr>
      </w:pPr>
      <w:r>
        <w:rPr>
          <w:rFonts w:ascii="仿宋_GB2312" w:eastAsia="仿宋_GB2312" w:hAnsi="仿宋" w:cs="仿宋"/>
          <w:b/>
          <w:kern w:val="0"/>
          <w:sz w:val="28"/>
        </w:rPr>
        <w:t>2.</w:t>
      </w:r>
      <w:r>
        <w:rPr>
          <w:rFonts w:ascii="仿宋_GB2312" w:eastAsia="仿宋_GB2312" w:hAnsi="仿宋" w:cs="仿宋" w:hint="eastAsia"/>
          <w:b/>
          <w:kern w:val="0"/>
          <w:sz w:val="28"/>
        </w:rPr>
        <w:t>主要研究方向</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（1）市场营销。面向市场，以企业与市场关系为研究对象，探讨企业市场营销理念、机制和方法。主要研究消费者行为、全球营销、服务营销、网络营销、绿色营销、关系营销和创建品牌等方面。</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2）商贸服务管理。以服务流程及服务效果为研究对象，培养学生研究商贸服务系统的设计、运行和控制问题的应用性学科。商贸服务管理在系统地收集和分析消费者与服务系统相关数据的基础上，利用各类分析工具优化系统的性能，以提升服务系统绩效。</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3）物流与供应链管理。以企业物流效率、效果为研究对象，主要研究供应链管理的理念、机制和方法的应用性学科。物流与供应链管理包括采购、库存控制、供应商开发、客户服务、物流和配送等活动，以有效地支持企业组织供应链中的物流、资金流和信息流活动。</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（4）人力资源管理。以企业的人才资源为研究对象，研究人与群体及组织的组合与开发效能，促进人与组织共同发展的应用性学科。人力资源管理方向主要培养学生以下能力：人力资源规划、职位分析、</w:t>
      </w:r>
      <w:r>
        <w:rPr>
          <w:rFonts w:ascii="仿宋_GB2312" w:eastAsia="仿宋_GB2312" w:hAnsi="仿宋" w:cs="仿宋" w:hint="eastAsia"/>
          <w:kern w:val="0"/>
          <w:sz w:val="28"/>
        </w:rPr>
        <w:lastRenderedPageBreak/>
        <w:t>人员招聘与选拔、激励机制、绩效管理、薪酬管理、培训开发、职业生涯管理、员工关系管理和跨文化人力资源管理等。</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hint="eastAsia"/>
          <w:kern w:val="0"/>
          <w:sz w:val="28"/>
        </w:rPr>
      </w:pPr>
      <w:r>
        <w:rPr>
          <w:rFonts w:ascii="仿宋_GB2312" w:eastAsia="仿宋_GB2312" w:hAnsi="仿宋" w:cs="仿宋" w:hint="eastAsia"/>
          <w:kern w:val="0"/>
          <w:sz w:val="28"/>
        </w:rPr>
        <w:t>（5）战略管理。以企业未来发展为研究对象，探讨企业对未来发展的管理问题，侧重研究企业长远发展的方向、目标、机制和策略体系。</w:t>
      </w:r>
    </w:p>
    <w:p w:rsidR="00E4090B" w:rsidRDefault="00E4090B" w:rsidP="00E4090B">
      <w:pPr>
        <w:widowControl/>
        <w:tabs>
          <w:tab w:val="left" w:pos="0"/>
        </w:tabs>
        <w:adjustRightInd w:val="0"/>
        <w:snapToGrid w:val="0"/>
        <w:spacing w:line="500" w:lineRule="exact"/>
        <w:ind w:firstLineChars="236" w:firstLine="661"/>
        <w:jc w:val="left"/>
        <w:rPr>
          <w:rFonts w:ascii="宋体" w:hAnsi="宋体" w:cs="宋体"/>
          <w:kern w:val="0"/>
          <w:sz w:val="24"/>
        </w:rPr>
      </w:pPr>
      <w:r>
        <w:rPr>
          <w:rFonts w:ascii="仿宋_GB2312" w:eastAsia="仿宋_GB2312" w:hAnsi="仿宋" w:cs="仿宋" w:hint="eastAsia"/>
          <w:kern w:val="0"/>
          <w:sz w:val="28"/>
        </w:rPr>
        <w:t>本学科培养的研究生，符合学校《学位授予规定》和本《学位授予标准》的相关要求，可授予管理学硕士学位。</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二、获本学科硕士学位应掌握的基本知识</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了解本学科历史、现状和前沿，具有较广的研究视野，培养坚实的企业管理理论基础，熟悉</w:t>
      </w:r>
      <w:r>
        <w:rPr>
          <w:rFonts w:ascii="仿宋_GB2312" w:eastAsia="仿宋_GB2312" w:hAnsi="仿宋" w:cs="仿宋" w:hint="eastAsia"/>
          <w:kern w:val="0"/>
          <w:sz w:val="28"/>
        </w:rPr>
        <w:t>战略管理、市场营销、服务管理、供应链管理、人力资源管理和财务管理等</w:t>
      </w:r>
      <w:r>
        <w:rPr>
          <w:rFonts w:ascii="仿宋_GB2312" w:eastAsia="仿宋_GB2312" w:hAnsi="仿宋" w:cs="仿宋" w:hint="eastAsia"/>
          <w:color w:val="000000"/>
          <w:kern w:val="0"/>
          <w:sz w:val="28"/>
        </w:rPr>
        <w:t>学科知识，掌握科学的研究方法和技能，具备良好的专业综合素质。</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具有创新意识和创业精神，勤于思考，善于发现和解决本专业的实际问题，具备科学研究的基础和能力。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掌握一门外语，能熟练阅读、翻译专业文献，并有较好的听、说和写作能力。</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三、获本学科硕士学位应具备的基本素质</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1</w:t>
      </w:r>
      <w:r>
        <w:rPr>
          <w:rFonts w:ascii="仿宋_GB2312" w:eastAsia="仿宋_GB2312" w:hAnsi="仿宋" w:cs="仿宋" w:hint="eastAsia"/>
          <w:b/>
          <w:color w:val="000000"/>
          <w:kern w:val="0"/>
          <w:sz w:val="28"/>
        </w:rPr>
        <w:t>．学术素养</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1</w:t>
      </w:r>
      <w:r>
        <w:rPr>
          <w:rFonts w:ascii="仿宋_GB2312" w:eastAsia="仿宋_GB2312" w:hAnsi="仿宋" w:cs="仿宋" w:hint="eastAsia"/>
          <w:color w:val="000000"/>
          <w:kern w:val="0"/>
          <w:sz w:val="28"/>
        </w:rPr>
        <w:t>）具有综合人文素质，掌握基本哲学原理，了解本学科的相关知识和研究伦理，树立科学世界观和掌握系统方法论，尊重客观事实，遵循客观规律，遵守研究伦理，维护知识产权，保持严谨的求是风格。</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2</w:t>
      </w:r>
      <w:r>
        <w:rPr>
          <w:rFonts w:ascii="仿宋_GB2312" w:eastAsia="仿宋_GB2312" w:hAnsi="仿宋" w:cs="仿宋" w:hint="eastAsia"/>
          <w:color w:val="000000"/>
          <w:kern w:val="0"/>
          <w:sz w:val="28"/>
        </w:rPr>
        <w:t>）对企业管理专业抱有积极的求知欲望、较强的创新精神和严谨的科研作风，拥有严密的思维能力、较强的创新能力和良好的合作精神，具备人际交流、信息获取、知识更新和终身学习的能力。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lastRenderedPageBreak/>
        <w:t>（</w:t>
      </w:r>
      <w:r>
        <w:rPr>
          <w:rFonts w:ascii="仿宋_GB2312" w:eastAsia="仿宋_GB2312" w:hAnsi="仿宋" w:cs="仿宋"/>
          <w:color w:val="000000"/>
          <w:kern w:val="0"/>
          <w:sz w:val="28"/>
        </w:rPr>
        <w:t>3</w:t>
      </w:r>
      <w:r>
        <w:rPr>
          <w:rFonts w:ascii="仿宋_GB2312" w:eastAsia="仿宋_GB2312" w:hAnsi="仿宋" w:cs="仿宋" w:hint="eastAsia"/>
          <w:color w:val="000000"/>
          <w:kern w:val="0"/>
          <w:sz w:val="28"/>
        </w:rPr>
        <w:t>）扎实掌握专业基础理论与系统的企业管理理论、方法和技能，拥有较强的实践能力和应变能力，能正确运用管理理论与方法、信息技术、定性与定量相结合的系统分析方法和相应的技术方法等解决管理方面的实际问题。</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4</w:t>
      </w:r>
      <w:r>
        <w:rPr>
          <w:rFonts w:ascii="仿宋_GB2312" w:eastAsia="仿宋_GB2312" w:hAnsi="仿宋" w:cs="仿宋" w:hint="eastAsia"/>
          <w:color w:val="000000"/>
          <w:kern w:val="0"/>
          <w:sz w:val="28"/>
        </w:rPr>
        <w:t>）具有坚实的管理与经济理论基础，能够跟踪、了解本学科发展前沿与学术动态，掌握科学的研究方法和技能，具备一定的研究视野，具有一定的科研能力，能从事本领域的相关理论研究。</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w:t>
      </w:r>
      <w:r>
        <w:rPr>
          <w:rFonts w:ascii="仿宋_GB2312" w:eastAsia="仿宋_GB2312" w:hAnsi="仿宋" w:cs="仿宋"/>
          <w:color w:val="000000"/>
          <w:kern w:val="0"/>
          <w:sz w:val="28"/>
        </w:rPr>
        <w:t>5</w:t>
      </w:r>
      <w:r>
        <w:rPr>
          <w:rFonts w:ascii="仿宋_GB2312" w:eastAsia="仿宋_GB2312" w:hAnsi="仿宋" w:cs="仿宋" w:hint="eastAsia"/>
          <w:color w:val="000000"/>
          <w:kern w:val="0"/>
          <w:sz w:val="28"/>
        </w:rPr>
        <w:t>）具备较强的语言文字表达能力，熟练掌握一门外语，能比较熟练地运用一种主要外语阅读本学科国内外研究文献和进行口头或书面交流，能熟练正确地运用一种主要外语撰写学术论文。</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2</w:t>
      </w:r>
      <w:r>
        <w:rPr>
          <w:rFonts w:ascii="仿宋_GB2312" w:eastAsia="仿宋_GB2312" w:hAnsi="仿宋" w:cs="仿宋" w:hint="eastAsia"/>
          <w:b/>
          <w:color w:val="000000"/>
          <w:kern w:val="0"/>
          <w:sz w:val="28"/>
        </w:rPr>
        <w:t>、学术道德</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企业管理专业硕士生应当恪守学术规范，讲究学术道德，坚守学术诚信，完善学术人格，修身正己，忠于真理，学风严谨，尊重他人劳动成果，杜绝抄袭剽窃，杜绝弄虚作假，反对一稿多投，反对粗制滥造和重复研究，抵制学术不端行为，养成优良的学术道德。</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四、获本学科硕士学位应具备的基本学术能力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1.</w:t>
      </w:r>
      <w:r>
        <w:rPr>
          <w:rFonts w:ascii="仿宋_GB2312" w:eastAsia="仿宋_GB2312" w:hAnsi="仿宋" w:cs="仿宋" w:hint="eastAsia"/>
          <w:b/>
          <w:color w:val="000000"/>
          <w:kern w:val="0"/>
          <w:sz w:val="28"/>
        </w:rPr>
        <w:t>获取知识的能力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能熟练查阅和使用企业管理学科重要的相关学术期刊和数据库，理解和掌握工商管理学科的现状、问题和发展趋势；具备基本的文献搜集、整理和评析能力；扎实掌握企业管理学科规范的、常用的科学研究方法。</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b/>
          <w:color w:val="000000"/>
          <w:kern w:val="0"/>
          <w:sz w:val="28"/>
        </w:rPr>
      </w:pPr>
      <w:r>
        <w:rPr>
          <w:rFonts w:ascii="仿宋_GB2312" w:eastAsia="仿宋_GB2312" w:hAnsi="仿宋" w:cs="仿宋"/>
          <w:b/>
          <w:color w:val="000000"/>
          <w:kern w:val="0"/>
          <w:sz w:val="28"/>
        </w:rPr>
        <w:t>2.</w:t>
      </w:r>
      <w:r>
        <w:rPr>
          <w:rFonts w:ascii="仿宋_GB2312" w:eastAsia="仿宋_GB2312" w:hAnsi="仿宋" w:cs="仿宋" w:hint="eastAsia"/>
          <w:b/>
          <w:color w:val="000000"/>
          <w:kern w:val="0"/>
          <w:sz w:val="28"/>
        </w:rPr>
        <w:t>科学研究能力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深入了解和认识企业管理学科已有的研究成果，掌握企业管理所属研究领域的相关理论和研究方法，善于理论联系实际，善于提炼科学问题，在导师的指导下，独立或合作开展理论或应用研究，研究成果具有一定的理论价值或应用价值。同时善于以学术论文、研究报</w:t>
      </w:r>
      <w:r>
        <w:rPr>
          <w:rFonts w:ascii="仿宋_GB2312" w:eastAsia="仿宋_GB2312" w:hAnsi="仿宋" w:cs="仿宋" w:hint="eastAsia"/>
          <w:color w:val="000000"/>
          <w:kern w:val="0"/>
          <w:sz w:val="28"/>
        </w:rPr>
        <w:lastRenderedPageBreak/>
        <w:t>告或口头方式，清晰表达自己的学术观点，展现研究成果。在企业管理专业相关的刊物上，公开发表</w:t>
      </w:r>
      <w:r>
        <w:rPr>
          <w:rFonts w:ascii="仿宋_GB2312" w:eastAsia="仿宋_GB2312" w:hAnsi="仿宋" w:cs="仿宋"/>
          <w:color w:val="000000"/>
          <w:kern w:val="0"/>
          <w:sz w:val="28"/>
        </w:rPr>
        <w:t>1</w:t>
      </w:r>
      <w:r>
        <w:rPr>
          <w:rFonts w:ascii="仿宋_GB2312" w:eastAsia="仿宋_GB2312" w:hAnsi="仿宋" w:cs="仿宋" w:hint="eastAsia"/>
          <w:color w:val="000000"/>
          <w:kern w:val="0"/>
          <w:sz w:val="28"/>
        </w:rPr>
        <w:t>篇以上的学术论文。</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b/>
          <w:sz w:val="28"/>
          <w:szCs w:val="28"/>
        </w:rPr>
        <w:t>3.</w:t>
      </w:r>
      <w:r>
        <w:rPr>
          <w:rFonts w:ascii="仿宋_GB2312" w:eastAsia="仿宋_GB2312" w:hAnsi="仿宋" w:hint="eastAsia"/>
          <w:b/>
          <w:sz w:val="28"/>
          <w:szCs w:val="28"/>
        </w:rPr>
        <w:t>学术交流能力</w:t>
      </w:r>
    </w:p>
    <w:p w:rsidR="00E4090B" w:rsidRDefault="00E4090B" w:rsidP="00E4090B">
      <w:pPr>
        <w:spacing w:line="500" w:lineRule="exact"/>
        <w:ind w:firstLineChars="200" w:firstLine="560"/>
        <w:rPr>
          <w:rFonts w:ascii="仿宋_GB2312" w:eastAsia="仿宋_GB2312"/>
          <w:color w:val="000000"/>
          <w:sz w:val="24"/>
        </w:rPr>
      </w:pPr>
      <w:r>
        <w:rPr>
          <w:rFonts w:ascii="仿宋_GB2312" w:eastAsia="仿宋_GB2312" w:hAnsi="仿宋" w:hint="eastAsia"/>
          <w:sz w:val="28"/>
          <w:szCs w:val="28"/>
        </w:rPr>
        <w:t>具备撰写学术论文和研究报告的能力，可以清晰地表达学术观点和学术思想。研究生在学期间应积极参加各类学术活动，参加或听取不少于</w:t>
      </w:r>
      <w:r>
        <w:rPr>
          <w:rFonts w:ascii="仿宋_GB2312" w:eastAsia="仿宋_GB2312" w:hAnsi="仿宋"/>
          <w:sz w:val="28"/>
          <w:szCs w:val="28"/>
        </w:rPr>
        <w:t>10</w:t>
      </w:r>
      <w:r>
        <w:rPr>
          <w:rFonts w:ascii="仿宋_GB2312" w:eastAsia="仿宋_GB2312" w:hAnsi="仿宋" w:hint="eastAsia"/>
          <w:sz w:val="28"/>
          <w:szCs w:val="28"/>
        </w:rPr>
        <w:t>场由校内外组织的学术讲座。</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b/>
          <w:sz w:val="28"/>
          <w:szCs w:val="28"/>
        </w:rPr>
        <w:t>4.</w:t>
      </w:r>
      <w:r>
        <w:rPr>
          <w:rFonts w:ascii="仿宋_GB2312" w:eastAsia="仿宋_GB2312" w:hAnsi="仿宋" w:hint="eastAsia"/>
          <w:b/>
          <w:sz w:val="28"/>
          <w:szCs w:val="28"/>
        </w:rPr>
        <w:t>实践能力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通过深入实际部门或企业，归纳和总结实践中的问题，并能够运用会计学理论解释和解决实际问题。专业实践一般安排在第四学期，可通过社会调查、教学实践、科研实践、社会实践、专业实习等方式进行，实践活动结束提交实践报告（</w:t>
      </w:r>
      <w:r>
        <w:rPr>
          <w:rFonts w:ascii="仿宋_GB2312" w:eastAsia="仿宋_GB2312" w:hAnsi="仿宋"/>
          <w:sz w:val="28"/>
          <w:szCs w:val="28"/>
        </w:rPr>
        <w:t>3000</w:t>
      </w:r>
      <w:r>
        <w:rPr>
          <w:rFonts w:ascii="仿宋_GB2312" w:eastAsia="仿宋_GB2312" w:hAnsi="仿宋" w:hint="eastAsia"/>
          <w:sz w:val="28"/>
          <w:szCs w:val="28"/>
        </w:rPr>
        <w:t>字左右），指导教师给予相关评价。</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五、学位论文基本要求</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kern w:val="0"/>
          <w:sz w:val="28"/>
        </w:rPr>
      </w:pPr>
      <w:r>
        <w:rPr>
          <w:rFonts w:ascii="仿宋_GB2312" w:eastAsia="仿宋_GB2312" w:hAnsi="仿宋" w:cs="仿宋" w:hint="eastAsia"/>
          <w:kern w:val="0"/>
          <w:sz w:val="28"/>
        </w:rPr>
        <w:t>论文选题应密切结合企业管理学科的特点，服务于当地经济和社会发展的需要，论文的内容应充分体现企业管理专业硕士研究生的综合运用所学理论知识，分析和解决管理实践问题的能力。</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学位论文的选题可由研究生选定后经导师审核认可，也可由导师指定。学位论文应当在研究内容或者研究方法或者研究视角等方面具有一定程度的创新，格式规范，字数不少于</w:t>
      </w:r>
      <w:r>
        <w:rPr>
          <w:rFonts w:ascii="仿宋_GB2312" w:eastAsia="仿宋_GB2312" w:hAnsi="仿宋" w:cs="仿宋"/>
          <w:color w:val="000000"/>
          <w:kern w:val="0"/>
          <w:sz w:val="28"/>
        </w:rPr>
        <w:t>3</w:t>
      </w:r>
      <w:r>
        <w:rPr>
          <w:rFonts w:ascii="仿宋_GB2312" w:eastAsia="仿宋_GB2312" w:hAnsi="仿宋" w:cs="仿宋" w:hint="eastAsia"/>
          <w:color w:val="000000"/>
          <w:kern w:val="0"/>
          <w:sz w:val="28"/>
        </w:rPr>
        <w:t>万字。</w:t>
      </w:r>
    </w:p>
    <w:p w:rsidR="00E4090B" w:rsidRDefault="00E4090B" w:rsidP="00E4090B">
      <w:pPr>
        <w:widowControl/>
        <w:tabs>
          <w:tab w:val="left" w:pos="0"/>
        </w:tabs>
        <w:adjustRightInd w:val="0"/>
        <w:snapToGrid w:val="0"/>
        <w:spacing w:line="500" w:lineRule="exact"/>
        <w:ind w:firstLineChars="236" w:firstLine="661"/>
        <w:jc w:val="left"/>
        <w:rPr>
          <w:rFonts w:ascii="仿宋_GB2312" w:eastAsia="仿宋_GB2312" w:hAnsi="仿宋" w:cs="仿宋"/>
          <w:color w:val="000000"/>
          <w:kern w:val="0"/>
          <w:sz w:val="28"/>
        </w:rPr>
      </w:pPr>
      <w:r>
        <w:rPr>
          <w:rFonts w:ascii="仿宋_GB2312" w:eastAsia="仿宋_GB2312" w:hAnsi="仿宋" w:cs="仿宋" w:hint="eastAsia"/>
          <w:color w:val="000000"/>
          <w:kern w:val="0"/>
          <w:sz w:val="28"/>
        </w:rPr>
        <w:t>公开发表与本专业相关的</w:t>
      </w:r>
      <w:r>
        <w:rPr>
          <w:rFonts w:ascii="仿宋_GB2312" w:eastAsia="仿宋_GB2312" w:hAnsi="仿宋" w:cs="仿宋"/>
          <w:color w:val="000000"/>
          <w:kern w:val="0"/>
          <w:sz w:val="28"/>
        </w:rPr>
        <w:t>1</w:t>
      </w:r>
      <w:r>
        <w:rPr>
          <w:rFonts w:ascii="仿宋_GB2312" w:eastAsia="仿宋_GB2312" w:hAnsi="仿宋" w:cs="仿宋" w:hint="eastAsia"/>
          <w:color w:val="000000"/>
          <w:kern w:val="0"/>
          <w:sz w:val="28"/>
        </w:rPr>
        <w:t>篇以上的学术论文，完成学位论文并通过学位论文答辩的，符合学校学位授予规定者，方能获得硕士学位。学位论文与学位授予等工作按《广东财经大学学位授予规定》和《广东财经大学学术学位硕士论文工作细则》有关规定执行。</w:t>
      </w:r>
    </w:p>
    <w:p w:rsidR="00E4090B" w:rsidRDefault="00E4090B" w:rsidP="00E4090B">
      <w:pPr>
        <w:adjustRightInd w:val="0"/>
        <w:snapToGrid w:val="0"/>
        <w:spacing w:line="500" w:lineRule="exact"/>
        <w:rPr>
          <w:rFonts w:ascii="黑体" w:eastAsia="黑体" w:hAnsi="黑体"/>
          <w:color w:val="4B4B4B"/>
          <w:sz w:val="36"/>
          <w:szCs w:val="36"/>
        </w:rPr>
      </w:pPr>
      <w:r>
        <w:rPr>
          <w:rFonts w:ascii="仿宋_GB2312" w:eastAsia="仿宋_GB2312" w:hAnsi="仿宋" w:cs="仿宋"/>
          <w:color w:val="000000"/>
          <w:kern w:val="0"/>
          <w:sz w:val="28"/>
        </w:rPr>
        <w:br w:type="page"/>
      </w:r>
      <w:r>
        <w:rPr>
          <w:rFonts w:ascii="黑体" w:eastAsia="黑体" w:hAnsi="黑体" w:hint="eastAsia"/>
          <w:color w:val="4B4B4B"/>
          <w:sz w:val="36"/>
          <w:szCs w:val="36"/>
        </w:rPr>
        <w:lastRenderedPageBreak/>
        <w:t>广东财经大学旅游管理二级学科硕士学位授予标准</w:t>
      </w:r>
    </w:p>
    <w:p w:rsidR="00E4090B" w:rsidRDefault="00E4090B" w:rsidP="00E4090B">
      <w:pPr>
        <w:adjustRightInd w:val="0"/>
        <w:snapToGrid w:val="0"/>
        <w:spacing w:line="500" w:lineRule="exact"/>
        <w:jc w:val="center"/>
        <w:rPr>
          <w:rFonts w:ascii="黑体" w:eastAsia="黑体" w:hAnsi="黑体"/>
          <w:color w:val="4B4B4B"/>
          <w:sz w:val="36"/>
          <w:szCs w:val="36"/>
        </w:rPr>
      </w:pPr>
      <w:r>
        <w:rPr>
          <w:rFonts w:eastAsia="黑体" w:hint="eastAsia"/>
          <w:color w:val="4B4B4B"/>
          <w:sz w:val="28"/>
          <w:szCs w:val="28"/>
        </w:rPr>
        <w:t>（</w:t>
      </w:r>
      <w:r>
        <w:rPr>
          <w:rFonts w:eastAsia="黑体"/>
          <w:color w:val="4B4B4B"/>
          <w:sz w:val="28"/>
          <w:szCs w:val="28"/>
        </w:rPr>
        <w:t>120203</w:t>
      </w:r>
      <w:r>
        <w:rPr>
          <w:rFonts w:eastAsia="黑体" w:hint="eastAsia"/>
          <w:color w:val="4B4B4B"/>
          <w:sz w:val="28"/>
          <w:szCs w:val="28"/>
        </w:rPr>
        <w:t>）</w:t>
      </w:r>
    </w:p>
    <w:p w:rsidR="00E4090B" w:rsidRDefault="00E4090B" w:rsidP="00E4090B">
      <w:pPr>
        <w:adjustRightInd w:val="0"/>
        <w:snapToGrid w:val="0"/>
        <w:spacing w:beforeLines="60" w:afterLines="60" w:line="500" w:lineRule="exact"/>
        <w:ind w:firstLineChars="200" w:firstLine="560"/>
        <w:rPr>
          <w:rFonts w:eastAsia="黑体"/>
          <w:color w:val="4B4B4B"/>
          <w:sz w:val="28"/>
          <w:szCs w:val="28"/>
        </w:rPr>
      </w:pPr>
      <w:r>
        <w:rPr>
          <w:rFonts w:eastAsia="黑体" w:hint="eastAsia"/>
          <w:color w:val="4B4B4B"/>
          <w:sz w:val="28"/>
          <w:szCs w:val="28"/>
        </w:rPr>
        <w:t>一、培养目标和主要研究方向简介</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b/>
          <w:color w:val="4B4B4B"/>
          <w:sz w:val="28"/>
          <w:szCs w:val="28"/>
        </w:rPr>
      </w:pPr>
      <w:r>
        <w:rPr>
          <w:rFonts w:ascii="仿宋_GB2312" w:eastAsia="仿宋_GB2312"/>
          <w:b/>
          <w:color w:val="4B4B4B"/>
          <w:sz w:val="28"/>
          <w:szCs w:val="28"/>
        </w:rPr>
        <w:t>1.</w:t>
      </w:r>
      <w:r>
        <w:rPr>
          <w:rFonts w:eastAsia="仿宋_GB2312"/>
          <w:b/>
          <w:color w:val="4B4B4B"/>
          <w:sz w:val="28"/>
          <w:szCs w:val="28"/>
        </w:rPr>
        <w:t> </w:t>
      </w:r>
      <w:r>
        <w:rPr>
          <w:rFonts w:ascii="仿宋_GB2312" w:eastAsia="仿宋_GB2312"/>
          <w:b/>
          <w:color w:val="4B4B4B"/>
          <w:sz w:val="28"/>
          <w:szCs w:val="28"/>
        </w:rPr>
        <w:t xml:space="preserve"> </w:t>
      </w:r>
      <w:r>
        <w:rPr>
          <w:rFonts w:ascii="仿宋_GB2312" w:eastAsia="仿宋_GB2312" w:hint="eastAsia"/>
          <w:b/>
          <w:color w:val="4B4B4B"/>
          <w:sz w:val="28"/>
          <w:szCs w:val="28"/>
        </w:rPr>
        <w:t>培养目标</w:t>
      </w:r>
    </w:p>
    <w:p w:rsidR="00E4090B" w:rsidRDefault="00E4090B" w:rsidP="00E4090B">
      <w:pPr>
        <w:spacing w:line="500" w:lineRule="exact"/>
        <w:ind w:firstLineChars="200" w:firstLine="560"/>
        <w:rPr>
          <w:rFonts w:ascii="仿宋_GB2312" w:eastAsia="仿宋_GB2312" w:hAnsi="仿宋"/>
          <w:color w:val="000000"/>
          <w:kern w:val="0"/>
          <w:sz w:val="28"/>
          <w:szCs w:val="28"/>
        </w:rPr>
      </w:pPr>
      <w:r>
        <w:rPr>
          <w:rFonts w:ascii="仿宋_GB2312" w:eastAsia="仿宋_GB2312" w:hAnsi="仿宋"/>
          <w:color w:val="000000"/>
          <w:kern w:val="0"/>
          <w:sz w:val="28"/>
          <w:szCs w:val="28"/>
        </w:rPr>
        <w:tab/>
      </w:r>
      <w:r>
        <w:rPr>
          <w:rFonts w:ascii="仿宋_GB2312" w:eastAsia="仿宋_GB2312" w:hAnsi="仿宋" w:hint="eastAsia"/>
          <w:color w:val="000000"/>
          <w:kern w:val="0"/>
          <w:sz w:val="28"/>
          <w:szCs w:val="28"/>
        </w:rPr>
        <w:t>具有坚实的管理学理论基础，系统掌握旅游管理的理论与方法分析、研究和解决旅游管理和理论和实现问题，并具创新精神、具有良好的沟通能力、实践能力和良好职业道德，能胜任旅游行政管理、旅游企业经营管理、会展企业管理等应用研究或企业的管理实践能力。</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b/>
          <w:color w:val="4B4B4B"/>
          <w:sz w:val="28"/>
          <w:szCs w:val="28"/>
        </w:rPr>
      </w:pPr>
      <w:r>
        <w:rPr>
          <w:rFonts w:ascii="仿宋_GB2312" w:eastAsia="仿宋_GB2312"/>
          <w:b/>
          <w:color w:val="4B4B4B"/>
          <w:sz w:val="28"/>
          <w:szCs w:val="28"/>
        </w:rPr>
        <w:t>2.</w:t>
      </w:r>
      <w:r>
        <w:rPr>
          <w:rFonts w:ascii="仿宋_GB2312" w:eastAsia="仿宋_GB2312" w:hint="eastAsia"/>
          <w:b/>
          <w:color w:val="4B4B4B"/>
          <w:sz w:val="28"/>
          <w:szCs w:val="28"/>
        </w:rPr>
        <w:t>主要研究方向</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（1）旅游规划与目的地管理。</w:t>
      </w:r>
      <w:proofErr w:type="gramStart"/>
      <w:r>
        <w:rPr>
          <w:rFonts w:ascii="仿宋_GB2312" w:eastAsia="仿宋_GB2312" w:hAnsi="仿宋" w:hint="eastAsia"/>
          <w:color w:val="000000"/>
          <w:sz w:val="28"/>
          <w:szCs w:val="28"/>
        </w:rPr>
        <w:t>本方向</w:t>
      </w:r>
      <w:proofErr w:type="gramEnd"/>
      <w:r>
        <w:rPr>
          <w:rFonts w:ascii="仿宋_GB2312" w:eastAsia="仿宋_GB2312" w:hAnsi="仿宋" w:hint="eastAsia"/>
          <w:color w:val="000000"/>
          <w:sz w:val="28"/>
          <w:szCs w:val="28"/>
        </w:rPr>
        <w:t>以规划与目的地管理为导向，致力于培养旅游行业、旅游目的地及旅游景区的中高层管理人才。通过学习，要求学生掌握旅游景区规划、旅游目的地经营及管理等方面的基础理论和典型案例，具备将上述基础理论与旅游行业、目的地及景区的经营管理实践结合起来的能力。</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（2）旅游企业管理。</w:t>
      </w:r>
      <w:proofErr w:type="gramStart"/>
      <w:r>
        <w:rPr>
          <w:rFonts w:ascii="仿宋_GB2312" w:eastAsia="仿宋_GB2312" w:hAnsi="仿宋" w:hint="eastAsia"/>
          <w:color w:val="000000"/>
          <w:sz w:val="28"/>
          <w:szCs w:val="28"/>
        </w:rPr>
        <w:t>本方向</w:t>
      </w:r>
      <w:proofErr w:type="gramEnd"/>
      <w:r>
        <w:rPr>
          <w:rFonts w:ascii="仿宋_GB2312" w:eastAsia="仿宋_GB2312" w:hAnsi="仿宋" w:hint="eastAsia"/>
          <w:color w:val="000000"/>
          <w:sz w:val="28"/>
          <w:szCs w:val="28"/>
        </w:rPr>
        <w:t>以旅游企业管理为导向，致力于培养饭店及度假地的中高层管理人才。通过学习，要求学生掌握饭店督导、人力资源开发、服务营销及质量管理、饭店管理信息系统和康乐设施管理等基础理论和典型案例，具备将上述基础理论与饭店及度假设施的经营管理实践结合起来的能力。</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（3）会展与节事管理。</w:t>
      </w:r>
      <w:proofErr w:type="gramStart"/>
      <w:r>
        <w:rPr>
          <w:rFonts w:ascii="仿宋_GB2312" w:eastAsia="仿宋_GB2312" w:hAnsi="仿宋" w:hint="eastAsia"/>
          <w:color w:val="000000"/>
          <w:sz w:val="28"/>
          <w:szCs w:val="28"/>
        </w:rPr>
        <w:t>本方向</w:t>
      </w:r>
      <w:proofErr w:type="gramEnd"/>
      <w:r>
        <w:rPr>
          <w:rFonts w:ascii="仿宋_GB2312" w:eastAsia="仿宋_GB2312" w:hAnsi="仿宋" w:hint="eastAsia"/>
          <w:color w:val="000000"/>
          <w:sz w:val="28"/>
          <w:szCs w:val="28"/>
        </w:rPr>
        <w:t>以会展与节</w:t>
      </w:r>
      <w:proofErr w:type="gramStart"/>
      <w:r>
        <w:rPr>
          <w:rFonts w:ascii="仿宋_GB2312" w:eastAsia="仿宋_GB2312" w:hAnsi="仿宋" w:hint="eastAsia"/>
          <w:color w:val="000000"/>
          <w:sz w:val="28"/>
          <w:szCs w:val="28"/>
        </w:rPr>
        <w:t>事管理</w:t>
      </w:r>
      <w:proofErr w:type="gramEnd"/>
      <w:r>
        <w:rPr>
          <w:rFonts w:ascii="仿宋_GB2312" w:eastAsia="仿宋_GB2312" w:hAnsi="仿宋" w:hint="eastAsia"/>
          <w:color w:val="000000"/>
          <w:sz w:val="28"/>
          <w:szCs w:val="28"/>
        </w:rPr>
        <w:t>为导向，致力于培养会展与节</w:t>
      </w:r>
      <w:proofErr w:type="gramStart"/>
      <w:r>
        <w:rPr>
          <w:rFonts w:ascii="仿宋_GB2312" w:eastAsia="仿宋_GB2312" w:hAnsi="仿宋" w:hint="eastAsia"/>
          <w:color w:val="000000"/>
          <w:sz w:val="28"/>
          <w:szCs w:val="28"/>
        </w:rPr>
        <w:t>事管理</w:t>
      </w:r>
      <w:proofErr w:type="gramEnd"/>
      <w:r>
        <w:rPr>
          <w:rFonts w:ascii="仿宋_GB2312" w:eastAsia="仿宋_GB2312" w:hAnsi="仿宋" w:hint="eastAsia"/>
          <w:color w:val="000000"/>
          <w:sz w:val="28"/>
          <w:szCs w:val="28"/>
        </w:rPr>
        <w:t>的中高层管理人才。通过学习，要求学生掌握节事与会展策划以及相关管理信息系统的运用等方面的基础理论和典型案例，具备将上述基础理论与旅游会展行业经营管理实践结合起来的能力。</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hAnsi="仿宋" w:hint="eastAsia"/>
          <w:color w:val="000000"/>
          <w:sz w:val="28"/>
          <w:szCs w:val="28"/>
        </w:rPr>
      </w:pPr>
      <w:r>
        <w:rPr>
          <w:rFonts w:ascii="仿宋_GB2312" w:eastAsia="仿宋_GB2312" w:hAnsi="仿宋" w:hint="eastAsia"/>
          <w:color w:val="000000"/>
          <w:sz w:val="28"/>
          <w:szCs w:val="28"/>
        </w:rPr>
        <w:t>（4）旅游资源与环境管理。</w:t>
      </w:r>
      <w:proofErr w:type="gramStart"/>
      <w:r>
        <w:rPr>
          <w:rFonts w:ascii="仿宋_GB2312" w:eastAsia="仿宋_GB2312" w:hAnsi="仿宋" w:hint="eastAsia"/>
          <w:color w:val="000000"/>
          <w:sz w:val="28"/>
          <w:szCs w:val="28"/>
        </w:rPr>
        <w:t>本方向</w:t>
      </w:r>
      <w:proofErr w:type="gramEnd"/>
      <w:r>
        <w:rPr>
          <w:rFonts w:ascii="仿宋_GB2312" w:eastAsia="仿宋_GB2312" w:hAnsi="仿宋" w:hint="eastAsia"/>
          <w:color w:val="000000"/>
          <w:sz w:val="28"/>
          <w:szCs w:val="28"/>
        </w:rPr>
        <w:t>以旅游资源与环境管理为导向，致力于培养旅游目的地及旅游景区旅游资源与环境管理的中高层管理人才。通过学习，要求学生掌握旅游目的地及景区规划、旅游地</w:t>
      </w:r>
      <w:r>
        <w:rPr>
          <w:rFonts w:ascii="仿宋_GB2312" w:eastAsia="仿宋_GB2312" w:hAnsi="仿宋" w:hint="eastAsia"/>
          <w:color w:val="000000"/>
          <w:sz w:val="28"/>
          <w:szCs w:val="28"/>
        </w:rPr>
        <w:lastRenderedPageBreak/>
        <w:t>经营及管理、旅游与休闲项目策划、旅游资源与环境管理以及相关管理信息系统的运用等方面的基础理论和典型案例，具备将上述基础理论与旅游行业、目的地及景区的经营管理实践结合起来的能力。</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cs="仿宋" w:hint="eastAsia"/>
          <w:kern w:val="0"/>
          <w:sz w:val="28"/>
        </w:rPr>
        <w:t>本学科培养的研究生，符合学校《学位授予规定》和本《学位授予标准》的相关要求，可授予管理学硕士学位。</w:t>
      </w:r>
    </w:p>
    <w:p w:rsidR="00E4090B" w:rsidRDefault="00E4090B" w:rsidP="00E4090B">
      <w:pPr>
        <w:spacing w:beforeLines="60" w:afterLines="60" w:line="500" w:lineRule="exact"/>
        <w:ind w:firstLineChars="200" w:firstLine="560"/>
        <w:rPr>
          <w:rFonts w:ascii="黑体" w:eastAsia="黑体" w:hAnsi="仿宋"/>
          <w:color w:val="000000"/>
          <w:sz w:val="28"/>
          <w:szCs w:val="28"/>
        </w:rPr>
      </w:pPr>
      <w:r>
        <w:rPr>
          <w:rFonts w:ascii="黑体" w:eastAsia="黑体" w:hAnsi="仿宋" w:hint="eastAsia"/>
          <w:color w:val="000000"/>
          <w:sz w:val="28"/>
          <w:szCs w:val="28"/>
        </w:rPr>
        <w:t>二、获本学科硕士学位应掌握的基本知识</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系统掌握旅游管理基本原理、掌握扎实的管理学、经济学和旅游学等基本理论体系，并掌握旅游管理的理论研究与应用研究的基本方法，善于理论联系实际，解决旅游管理理论与实践中的重要问题；</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系统、深入地理解与掌握旅游管理专业领域的理论、方法及其应用，把握旅游管理领域的主要研究问题及国内外的研究现状，并熟练运用管理学的相关研究方法或工具开展旅游管理方面的学术研究，并形成独到的学术见解；</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具备较强的外语能力，能比较熟练地运用一种主要外语阅读旅游管理学科相关文献，能比较熟练地运用一种主要外语进行交流，并撰写规范和高质量的学术论文。</w:t>
      </w:r>
    </w:p>
    <w:p w:rsidR="00E4090B" w:rsidRDefault="00E4090B" w:rsidP="00E4090B">
      <w:pPr>
        <w:spacing w:beforeLines="60" w:afterLines="60" w:line="500" w:lineRule="exact"/>
        <w:ind w:firstLineChars="200" w:firstLine="560"/>
        <w:rPr>
          <w:rFonts w:ascii="黑体" w:eastAsia="黑体" w:hAnsi="仿宋"/>
          <w:color w:val="000000"/>
          <w:sz w:val="28"/>
          <w:szCs w:val="28"/>
        </w:rPr>
      </w:pPr>
      <w:r>
        <w:rPr>
          <w:rFonts w:ascii="黑体" w:eastAsia="黑体" w:hAnsi="仿宋" w:hint="eastAsia"/>
          <w:color w:val="000000"/>
          <w:sz w:val="28"/>
          <w:szCs w:val="28"/>
        </w:rPr>
        <w:t>三、获本学科硕士学位应具备的基本素质</w:t>
      </w:r>
    </w:p>
    <w:p w:rsidR="00E4090B" w:rsidRDefault="00E4090B" w:rsidP="00E4090B">
      <w:pPr>
        <w:spacing w:line="500" w:lineRule="exact"/>
        <w:ind w:firstLineChars="200" w:firstLine="560"/>
        <w:rPr>
          <w:rFonts w:ascii="仿宋_GB2312" w:eastAsia="仿宋_GB2312" w:hAnsi="仿宋"/>
          <w:b/>
          <w:color w:val="000000"/>
          <w:sz w:val="28"/>
          <w:szCs w:val="28"/>
        </w:rPr>
      </w:pPr>
      <w:r>
        <w:rPr>
          <w:rFonts w:ascii="仿宋_GB2312" w:eastAsia="仿宋_GB2312" w:hAnsi="仿宋"/>
          <w:b/>
          <w:color w:val="000000"/>
          <w:sz w:val="28"/>
          <w:szCs w:val="28"/>
        </w:rPr>
        <w:t>1.</w:t>
      </w:r>
      <w:r>
        <w:rPr>
          <w:rFonts w:ascii="仿宋_GB2312" w:eastAsia="仿宋_GB2312" w:hAnsi="仿宋" w:hint="eastAsia"/>
          <w:b/>
          <w:color w:val="000000"/>
          <w:sz w:val="28"/>
          <w:szCs w:val="28"/>
        </w:rPr>
        <w:t>学术素养</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具有综合的人文素质，掌握基本哲学原理，了解本学科的相关知识和研究偷，树立科学世界观，掌握系统的方法论，尊重客观事实，遵循客观规律，遵守研究伦理，维护知识产权，保持严谨的求是风格。</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对旅游管理学科拥有积极的求知欲望、较强的创新精神和严谨的科研作风我，拥有严密的思维能力、较强的创新能力和良好的合作精神，具有人际交流、信息获取、知识更新和终身学习的能力。</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扎实掌握旅游管理专业基础理论与系统的旅游管理理论、方法和技能，熟悉旅游管理学科知识，拥有较强的实践能力和应变能力，能</w:t>
      </w:r>
      <w:r>
        <w:rPr>
          <w:rFonts w:ascii="仿宋_GB2312" w:eastAsia="仿宋_GB2312" w:hAnsi="仿宋" w:hint="eastAsia"/>
          <w:color w:val="000000"/>
          <w:sz w:val="28"/>
          <w:szCs w:val="28"/>
        </w:rPr>
        <w:lastRenderedPageBreak/>
        <w:t>正确运用旅游管理的原理与方法、信息技术、定性与定量相结合的系统分析方法和相应的技术方法等解决管理方面的实际问题。</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具有坚实的管理与经济理论基础，能够跟踪、了解旅游管理学科发展前沿与学术动态，掌握科学的研究方法与技能，具备一定的研究视野，具有一定和科研能力，能从事旅游管理学科的相关理论研究。</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具备较强的语言文字表达能力，熟练掌握一门主要外语，能比较熟练地运用一种主要外语阅读旅游管理学科国内外相关文献和进行口头与书面交流，能熟练正确的运用一种主要外语撰写学术论文。</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b/>
          <w:color w:val="4B4B4B"/>
          <w:sz w:val="28"/>
          <w:szCs w:val="28"/>
        </w:rPr>
      </w:pPr>
      <w:r>
        <w:rPr>
          <w:rFonts w:ascii="仿宋_GB2312" w:eastAsia="仿宋_GB2312"/>
          <w:b/>
          <w:color w:val="4B4B4B"/>
          <w:sz w:val="28"/>
          <w:szCs w:val="28"/>
        </w:rPr>
        <w:t>2.</w:t>
      </w:r>
      <w:r>
        <w:rPr>
          <w:rFonts w:ascii="仿宋_GB2312" w:eastAsia="仿宋_GB2312" w:hint="eastAsia"/>
          <w:b/>
          <w:color w:val="4B4B4B"/>
          <w:sz w:val="28"/>
          <w:szCs w:val="28"/>
        </w:rPr>
        <w:t>学术道德</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旅游管理学科硕士生应恪守学术规范，讲究学术道德，坚守学术诚信，完善学术人格，修身正已，忠于真理，学风严谨，尊重他人劳动成果，杜绝抄袭剽窃，杜绝弄虚作假，养成优良的学术道德。反对一稿多投，反对粗制滥造和重复研究，抵制学术不端行为，养成优良的学术道德。</w:t>
      </w:r>
    </w:p>
    <w:p w:rsidR="00E4090B" w:rsidRDefault="00E4090B" w:rsidP="00E4090B">
      <w:pPr>
        <w:widowControl/>
        <w:tabs>
          <w:tab w:val="left" w:pos="0"/>
        </w:tabs>
        <w:adjustRightInd w:val="0"/>
        <w:snapToGrid w:val="0"/>
        <w:spacing w:beforeLines="60" w:afterLines="60" w:line="500" w:lineRule="exact"/>
        <w:ind w:firstLineChars="200" w:firstLine="560"/>
        <w:jc w:val="left"/>
        <w:rPr>
          <w:rFonts w:ascii="黑体" w:eastAsia="黑体"/>
          <w:color w:val="4B4B4B"/>
          <w:sz w:val="28"/>
          <w:szCs w:val="28"/>
        </w:rPr>
      </w:pPr>
      <w:r>
        <w:rPr>
          <w:rFonts w:ascii="黑体" w:eastAsia="黑体" w:hint="eastAsia"/>
          <w:color w:val="4B4B4B"/>
          <w:sz w:val="28"/>
          <w:szCs w:val="28"/>
        </w:rPr>
        <w:t>四、获本学科硕士学位应具备的基本学术能力</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b/>
          <w:color w:val="4B4B4B"/>
          <w:sz w:val="28"/>
          <w:szCs w:val="28"/>
        </w:rPr>
      </w:pPr>
      <w:r>
        <w:rPr>
          <w:rFonts w:ascii="仿宋_GB2312" w:eastAsia="仿宋_GB2312"/>
          <w:b/>
          <w:color w:val="4B4B4B"/>
          <w:sz w:val="28"/>
          <w:szCs w:val="28"/>
        </w:rPr>
        <w:t>1.</w:t>
      </w:r>
      <w:r>
        <w:rPr>
          <w:rFonts w:ascii="仿宋_GB2312" w:eastAsia="仿宋_GB2312" w:hint="eastAsia"/>
          <w:b/>
          <w:color w:val="4B4B4B"/>
          <w:sz w:val="28"/>
          <w:szCs w:val="28"/>
        </w:rPr>
        <w:t>获取知识的能力</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能熟练查阅和使用旅游管理学科重要的相关学术期刊和数据库，理解和掌握旅游管理学科的现状、问题和发展趋势；具备基本的文献搜集、整理和评析能力；扎实掌握本学科规范的、常用的科学研究方法。</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b/>
          <w:color w:val="4B4B4B"/>
          <w:sz w:val="28"/>
          <w:szCs w:val="28"/>
        </w:rPr>
      </w:pPr>
      <w:r>
        <w:rPr>
          <w:rFonts w:ascii="仿宋_GB2312" w:eastAsia="仿宋_GB2312"/>
          <w:b/>
          <w:color w:val="4B4B4B"/>
          <w:sz w:val="28"/>
          <w:szCs w:val="28"/>
        </w:rPr>
        <w:t>2.</w:t>
      </w:r>
      <w:r>
        <w:rPr>
          <w:rFonts w:ascii="仿宋_GB2312" w:eastAsia="仿宋_GB2312" w:hint="eastAsia"/>
          <w:b/>
          <w:color w:val="4B4B4B"/>
          <w:sz w:val="28"/>
          <w:szCs w:val="28"/>
        </w:rPr>
        <w:t>科学研究能力</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具备开放的国际化视野，能够引领特定行业某一领域的创新发展。具备前瞻性的战略思维能力，能够把握旅游业发展进程中出现的新现象，解决旅游运行中出现的关键问题；注重运用能力的培养和锻炼，主要是从学理上探讨旅游管理理论与方法的应用环境、应用方式和应用效果，将理论和方法应用于旅游企业及行业，以及管理过程或社会微观旅游组织。善于提炼科学问题，在导师的指导下，独立或合作开</w:t>
      </w:r>
      <w:r>
        <w:rPr>
          <w:rFonts w:ascii="仿宋_GB2312" w:eastAsia="仿宋_GB2312" w:hAnsi="仿宋" w:hint="eastAsia"/>
          <w:color w:val="000000"/>
          <w:sz w:val="28"/>
          <w:szCs w:val="28"/>
        </w:rPr>
        <w:lastRenderedPageBreak/>
        <w:t>展理论或应用研究，研究成果具有一定的理论价值或应用价值。同时善于以学术论文、研究报告或口头方式，清晰表达自己的学术观点，展现研究成果。</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b/>
          <w:color w:val="4B4B4B"/>
          <w:sz w:val="28"/>
          <w:szCs w:val="28"/>
        </w:rPr>
      </w:pPr>
      <w:r>
        <w:rPr>
          <w:rFonts w:ascii="仿宋_GB2312" w:eastAsia="仿宋_GB2312"/>
          <w:b/>
          <w:color w:val="4B4B4B"/>
          <w:sz w:val="28"/>
          <w:szCs w:val="28"/>
        </w:rPr>
        <w:t>3.</w:t>
      </w:r>
      <w:r>
        <w:rPr>
          <w:rFonts w:ascii="仿宋_GB2312" w:eastAsia="仿宋_GB2312" w:hint="eastAsia"/>
          <w:b/>
          <w:color w:val="4B4B4B"/>
          <w:sz w:val="28"/>
          <w:szCs w:val="28"/>
        </w:rPr>
        <w:t>实践能力</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通过学习或项目研究，深入旅游业实际部门或企业，注重观察、跟踪和总结旅游管理实践中面临的问题，并运用管理理论和研究方法对此开展研究，以提出有价值的政策性建议，并能够胜任某一旅游管理岗位的管理实践工作。</w:t>
      </w:r>
    </w:p>
    <w:p w:rsidR="00E4090B" w:rsidRDefault="00E4090B" w:rsidP="00E4090B">
      <w:pPr>
        <w:widowControl/>
        <w:tabs>
          <w:tab w:val="left" w:pos="0"/>
        </w:tabs>
        <w:adjustRightInd w:val="0"/>
        <w:snapToGrid w:val="0"/>
        <w:spacing w:line="500" w:lineRule="exact"/>
        <w:ind w:firstLineChars="200" w:firstLine="560"/>
        <w:jc w:val="left"/>
        <w:rPr>
          <w:rFonts w:ascii="仿宋_GB2312" w:eastAsia="仿宋_GB2312"/>
          <w:b/>
          <w:color w:val="4B4B4B"/>
          <w:sz w:val="28"/>
          <w:szCs w:val="28"/>
        </w:rPr>
      </w:pPr>
      <w:r>
        <w:rPr>
          <w:rFonts w:ascii="仿宋_GB2312" w:eastAsia="仿宋_GB2312"/>
          <w:b/>
          <w:color w:val="4B4B4B"/>
          <w:sz w:val="28"/>
          <w:szCs w:val="28"/>
        </w:rPr>
        <w:t>4.</w:t>
      </w:r>
      <w:r>
        <w:rPr>
          <w:rFonts w:ascii="仿宋_GB2312" w:eastAsia="仿宋_GB2312" w:hint="eastAsia"/>
          <w:b/>
          <w:color w:val="4B4B4B"/>
          <w:sz w:val="28"/>
          <w:szCs w:val="28"/>
        </w:rPr>
        <w:t>学术交流能力</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具备基本的学术交流能力，能在自己研究的领域，无障碍地与其他研究者进行沟通交流。一方面，具备简明、清晰、系统地表达自己的学术观点和学术思想的能力；另一方面，具备撰写规范的学术论文、项目研究报告和案例分析报告的能力。</w:t>
      </w:r>
    </w:p>
    <w:p w:rsidR="00E4090B" w:rsidRDefault="00E4090B" w:rsidP="00E4090B">
      <w:pPr>
        <w:adjustRightInd w:val="0"/>
        <w:snapToGrid w:val="0"/>
        <w:spacing w:beforeLines="60" w:afterLines="60" w:line="500" w:lineRule="exact"/>
        <w:ind w:firstLineChars="200" w:firstLine="560"/>
        <w:rPr>
          <w:rFonts w:ascii="黑体" w:eastAsia="黑体"/>
          <w:color w:val="4B4B4B"/>
          <w:sz w:val="28"/>
          <w:szCs w:val="28"/>
        </w:rPr>
      </w:pPr>
      <w:r>
        <w:rPr>
          <w:rFonts w:ascii="黑体" w:eastAsia="黑体" w:hint="eastAsia"/>
          <w:color w:val="4B4B4B"/>
          <w:sz w:val="28"/>
          <w:szCs w:val="28"/>
        </w:rPr>
        <w:t>五、学位论文基本要求</w:t>
      </w:r>
    </w:p>
    <w:p w:rsidR="00E4090B" w:rsidRDefault="00E4090B" w:rsidP="00E4090B">
      <w:pPr>
        <w:spacing w:line="500" w:lineRule="exact"/>
        <w:ind w:firstLineChars="200" w:firstLine="560"/>
        <w:rPr>
          <w:rFonts w:ascii="仿宋_GB2312" w:eastAsia="仿宋_GB2312" w:hAnsi="仿宋"/>
          <w:b/>
          <w:color w:val="000000"/>
          <w:sz w:val="28"/>
          <w:szCs w:val="28"/>
        </w:rPr>
      </w:pPr>
      <w:r>
        <w:rPr>
          <w:rFonts w:ascii="仿宋_GB2312" w:eastAsia="仿宋_GB2312" w:hAnsi="仿宋"/>
          <w:b/>
          <w:color w:val="000000"/>
          <w:sz w:val="28"/>
          <w:szCs w:val="28"/>
        </w:rPr>
        <w:t>1</w:t>
      </w:r>
      <w:r>
        <w:rPr>
          <w:rFonts w:ascii="仿宋_GB2312" w:eastAsia="仿宋_GB2312" w:hAnsi="仿宋" w:hint="eastAsia"/>
          <w:b/>
          <w:color w:val="000000"/>
          <w:sz w:val="28"/>
          <w:szCs w:val="28"/>
        </w:rPr>
        <w:t>．规范性要求</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旅游管理学科硕士学位论文必须是一篇系统、完整和规范的学术论文。硕士生应该在导师的指导下独立完成学位论文，不得抄袭和剽窃他人劳动成果。学术学位论文必须具有一定的理论意义和现实意义。学位论文的研究主题必须主题明确，结构合理，层次分明，资料翔实、充分、可靠，研究方法规范，分析和谁逻辑严谨，文字流畅，结论不仅应具有一定的可靠性和稳定性，还应具有一定的理论价值或应用价值。</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硕士学位论文一般主要由封面、独创性声明、中文摘要及关键词、英文摘要及关键词、目录、插图和附表清单、主要符号表、引言、参考文献、致谢、附录和作者简介等部分组成并按先后顺序排列。</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硕士学位论文的格式必须规范化和标准化。标题应简明扼要、重点突出，各类标题层级分明；下文必须文字表达流畅，避免使用文学</w:t>
      </w:r>
      <w:r>
        <w:rPr>
          <w:rFonts w:ascii="仿宋_GB2312" w:eastAsia="仿宋_GB2312" w:hAnsi="仿宋" w:hint="eastAsia"/>
          <w:color w:val="000000"/>
          <w:sz w:val="28"/>
          <w:szCs w:val="28"/>
        </w:rPr>
        <w:lastRenderedPageBreak/>
        <w:t>性质的带有感情色彩的非学术性词语，排版整齐规范；图表和公式标准；参考文献齐全，按标准编排；论文中如出现非通用性的新名词、新术语、新概念，应作相应解释。</w:t>
      </w:r>
    </w:p>
    <w:p w:rsidR="00E4090B" w:rsidRDefault="00E4090B" w:rsidP="00E4090B">
      <w:pPr>
        <w:spacing w:line="500" w:lineRule="exact"/>
        <w:ind w:firstLineChars="200" w:firstLine="560"/>
        <w:rPr>
          <w:rFonts w:ascii="仿宋_GB2312" w:eastAsia="仿宋_GB2312" w:hAnsi="仿宋"/>
          <w:b/>
          <w:color w:val="000000"/>
          <w:sz w:val="28"/>
          <w:szCs w:val="28"/>
        </w:rPr>
      </w:pPr>
      <w:r>
        <w:rPr>
          <w:rFonts w:ascii="仿宋_GB2312" w:eastAsia="仿宋_GB2312" w:hAnsi="仿宋"/>
          <w:b/>
          <w:color w:val="000000"/>
          <w:sz w:val="28"/>
          <w:szCs w:val="28"/>
        </w:rPr>
        <w:t>2</w:t>
      </w:r>
      <w:r>
        <w:rPr>
          <w:rFonts w:ascii="仿宋_GB2312" w:eastAsia="仿宋_GB2312" w:hAnsi="仿宋" w:hint="eastAsia"/>
          <w:b/>
          <w:color w:val="000000"/>
          <w:sz w:val="28"/>
          <w:szCs w:val="28"/>
        </w:rPr>
        <w:t>．</w:t>
      </w:r>
      <w:r>
        <w:rPr>
          <w:rFonts w:ascii="仿宋_GB2312" w:eastAsia="仿宋_GB2312" w:hAnsi="仿宋"/>
          <w:b/>
          <w:color w:val="000000"/>
          <w:sz w:val="28"/>
          <w:szCs w:val="28"/>
        </w:rPr>
        <w:t xml:space="preserve"> </w:t>
      </w:r>
      <w:r>
        <w:rPr>
          <w:rFonts w:ascii="仿宋_GB2312" w:eastAsia="仿宋_GB2312" w:hAnsi="仿宋" w:hint="eastAsia"/>
          <w:b/>
          <w:color w:val="000000"/>
          <w:sz w:val="28"/>
          <w:szCs w:val="28"/>
        </w:rPr>
        <w:t>质量要求</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选题要有一定的新意，具有理论意义和现实意义。能够通过广泛阅读国内外研究文献，把握本领域国内外学术动态和前沿问题，或管理实践中的主要问题，以独特的研究视角，提炼和明确研究的主要问题，预期的研究成果具有一定的理论贡献和应用价值。</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学位论文所使用的资料和数据必须系统、翔实、可靠，分析和研究逻辑清晰，研究方法规范且科学，即论点明确、论据充分、分析有序、论证严密、图表和公式标准、语言表述严谨、文笔流畅、格式规范，体现研究选题、研究思路、研究设计、研究数据、研究方法和研究结论的有机统一，体现硕士生关于提炼科学的研究问题，具有文献总结评析，数据收集、计算和处理，研究方法运用，观点综合分析，以及结论严密论证的科研工作能力。</w:t>
      </w:r>
    </w:p>
    <w:p w:rsidR="00E4090B" w:rsidRDefault="00E4090B" w:rsidP="00E4090B">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学位论文体现出硕士生在旅游管理学科已经具备坚实的理论基础和系统的专业知识，在旅游管理理论和实践中，有一定程度的创新能力，较好地解决旅游管理学科或旅游企业管理中某一具体理论或实际问题，论文成果具有一定的理论价值和实践价值。</w:t>
      </w:r>
    </w:p>
    <w:p w:rsidR="00E4090B" w:rsidRDefault="00E4090B" w:rsidP="00E4090B">
      <w:pPr>
        <w:widowControl/>
        <w:adjustRightInd w:val="0"/>
        <w:snapToGrid w:val="0"/>
        <w:spacing w:line="500" w:lineRule="exact"/>
        <w:jc w:val="left"/>
        <w:rPr>
          <w:rFonts w:ascii="仿宋_GB2312" w:eastAsia="仿宋_GB2312"/>
          <w:b/>
          <w:color w:val="4B4B4B"/>
          <w:sz w:val="28"/>
          <w:szCs w:val="28"/>
        </w:rPr>
      </w:pPr>
    </w:p>
    <w:p w:rsidR="00E4090B" w:rsidRDefault="00E4090B" w:rsidP="00E4090B">
      <w:pPr>
        <w:widowControl/>
        <w:adjustRightInd w:val="0"/>
        <w:snapToGrid w:val="0"/>
        <w:spacing w:line="500" w:lineRule="exact"/>
        <w:jc w:val="left"/>
        <w:rPr>
          <w:rFonts w:ascii="仿宋_GB2312" w:eastAsia="仿宋_GB2312"/>
          <w:b/>
          <w:color w:val="4B4B4B"/>
          <w:sz w:val="28"/>
          <w:szCs w:val="28"/>
        </w:rPr>
      </w:pPr>
    </w:p>
    <w:p w:rsidR="00E4090B" w:rsidRDefault="00E4090B" w:rsidP="00E4090B">
      <w:pPr>
        <w:widowControl/>
        <w:adjustRightInd w:val="0"/>
        <w:snapToGrid w:val="0"/>
        <w:spacing w:line="500" w:lineRule="exact"/>
        <w:jc w:val="left"/>
        <w:rPr>
          <w:rFonts w:ascii="仿宋_GB2312" w:eastAsia="仿宋_GB2312"/>
          <w:b/>
          <w:color w:val="4B4B4B"/>
          <w:sz w:val="28"/>
          <w:szCs w:val="28"/>
        </w:rPr>
      </w:pPr>
    </w:p>
    <w:p w:rsidR="00E4090B" w:rsidRDefault="00E4090B" w:rsidP="00E4090B">
      <w:pPr>
        <w:widowControl/>
        <w:adjustRightInd w:val="0"/>
        <w:snapToGrid w:val="0"/>
        <w:spacing w:line="500" w:lineRule="exact"/>
        <w:jc w:val="left"/>
        <w:rPr>
          <w:rFonts w:ascii="仿宋_GB2312" w:eastAsia="仿宋_GB2312"/>
          <w:b/>
          <w:color w:val="4B4B4B"/>
          <w:sz w:val="28"/>
          <w:szCs w:val="28"/>
        </w:rPr>
      </w:pPr>
    </w:p>
    <w:p w:rsidR="00E4090B" w:rsidRDefault="00E4090B" w:rsidP="00E4090B">
      <w:pPr>
        <w:widowControl/>
        <w:adjustRightInd w:val="0"/>
        <w:snapToGrid w:val="0"/>
        <w:spacing w:line="500" w:lineRule="exact"/>
        <w:jc w:val="center"/>
        <w:rPr>
          <w:rFonts w:ascii="黑体" w:eastAsia="黑体" w:hAnsi="黑体"/>
          <w:sz w:val="36"/>
          <w:szCs w:val="36"/>
        </w:rPr>
      </w:pPr>
      <w:r>
        <w:rPr>
          <w:rFonts w:ascii="仿宋_GB2312" w:eastAsia="仿宋_GB2312"/>
          <w:b/>
          <w:color w:val="4B4B4B"/>
          <w:sz w:val="28"/>
          <w:szCs w:val="28"/>
        </w:rPr>
        <w:br w:type="page"/>
      </w:r>
      <w:r>
        <w:rPr>
          <w:rFonts w:ascii="黑体" w:eastAsia="黑体" w:hAnsi="黑体" w:hint="eastAsia"/>
          <w:sz w:val="36"/>
          <w:szCs w:val="36"/>
        </w:rPr>
        <w:lastRenderedPageBreak/>
        <w:t>广东财经大学技术经济及管理二级学科</w:t>
      </w:r>
    </w:p>
    <w:p w:rsidR="00E4090B" w:rsidRDefault="00E4090B" w:rsidP="00E4090B">
      <w:pPr>
        <w:adjustRightInd w:val="0"/>
        <w:snapToGrid w:val="0"/>
        <w:spacing w:line="500" w:lineRule="exact"/>
        <w:jc w:val="center"/>
        <w:rPr>
          <w:rFonts w:ascii="黑体" w:eastAsia="黑体" w:hAnsi="黑体"/>
          <w:sz w:val="36"/>
          <w:szCs w:val="36"/>
        </w:rPr>
      </w:pPr>
      <w:r>
        <w:rPr>
          <w:rFonts w:ascii="黑体" w:eastAsia="黑体" w:hAnsi="黑体" w:hint="eastAsia"/>
          <w:sz w:val="36"/>
          <w:szCs w:val="36"/>
        </w:rPr>
        <w:t>硕士学位授予标准</w:t>
      </w:r>
    </w:p>
    <w:p w:rsidR="00E4090B" w:rsidRDefault="00E4090B" w:rsidP="00E4090B">
      <w:pPr>
        <w:adjustRightInd w:val="0"/>
        <w:snapToGrid w:val="0"/>
        <w:spacing w:line="500" w:lineRule="exact"/>
        <w:jc w:val="center"/>
        <w:rPr>
          <w:rFonts w:eastAsia="微软雅黑"/>
          <w:sz w:val="28"/>
          <w:szCs w:val="28"/>
        </w:rPr>
      </w:pPr>
      <w:r>
        <w:rPr>
          <w:rFonts w:eastAsia="微软雅黑" w:hint="eastAsia"/>
          <w:sz w:val="28"/>
          <w:szCs w:val="28"/>
        </w:rPr>
        <w:t>（</w:t>
      </w:r>
      <w:r>
        <w:rPr>
          <w:rFonts w:eastAsia="微软雅黑"/>
          <w:sz w:val="28"/>
          <w:szCs w:val="28"/>
        </w:rPr>
        <w:t>1202</w:t>
      </w:r>
      <w:r>
        <w:rPr>
          <w:rFonts w:eastAsia="微软雅黑" w:hint="eastAsia"/>
          <w:sz w:val="28"/>
          <w:szCs w:val="28"/>
        </w:rPr>
        <w:t>04</w:t>
      </w:r>
      <w:r>
        <w:rPr>
          <w:rFonts w:eastAsia="微软雅黑" w:hint="eastAsia"/>
          <w:sz w:val="28"/>
          <w:szCs w:val="28"/>
        </w:rPr>
        <w:t>）</w:t>
      </w:r>
    </w:p>
    <w:p w:rsidR="00E4090B" w:rsidRDefault="00E4090B" w:rsidP="00E4090B">
      <w:pPr>
        <w:spacing w:beforeLines="50" w:afterLines="50" w:line="500" w:lineRule="exact"/>
        <w:ind w:firstLineChars="200" w:firstLine="560"/>
        <w:rPr>
          <w:rFonts w:ascii="黑体" w:eastAsia="黑体" w:hAnsi="黑体"/>
          <w:color w:val="2E74B5"/>
          <w:sz w:val="28"/>
          <w:szCs w:val="28"/>
        </w:rPr>
      </w:pPr>
      <w:r>
        <w:rPr>
          <w:rFonts w:ascii="黑体" w:eastAsia="黑体" w:hAnsi="黑体" w:hint="eastAsia"/>
          <w:sz w:val="28"/>
          <w:szCs w:val="28"/>
        </w:rPr>
        <w:t>一、培养目标和主要研究方向简介</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技术经济及管理以企业、区域、产业和国家层面涉及技术活动的管理和决策为主要研究对象，探讨和分析企业技术发展、技术创新、技术应用和技术扩散的经济与管理问题，涉及工程项目、企业、地区、产业和国家等层面的技术发展、技术创新、投资决策、资源利用与环境保护等问题。</w:t>
      </w:r>
    </w:p>
    <w:p w:rsidR="00E4090B" w:rsidRDefault="00E4090B" w:rsidP="00E4090B">
      <w:pPr>
        <w:spacing w:line="500" w:lineRule="exact"/>
        <w:ind w:firstLineChars="200" w:firstLine="560"/>
        <w:rPr>
          <w:rFonts w:ascii="仿宋_GB2312" w:eastAsia="仿宋_GB2312" w:hAnsi="黑体" w:cs="仿宋"/>
          <w:b/>
          <w:color w:val="000000"/>
          <w:kern w:val="0"/>
          <w:sz w:val="28"/>
          <w:szCs w:val="28"/>
        </w:rPr>
      </w:pPr>
      <w:r>
        <w:rPr>
          <w:rFonts w:ascii="仿宋_GB2312" w:eastAsia="仿宋_GB2312" w:hAnsi="黑体" w:cs="仿宋" w:hint="eastAsia"/>
          <w:b/>
          <w:color w:val="000000"/>
          <w:kern w:val="0"/>
          <w:sz w:val="28"/>
          <w:szCs w:val="28"/>
        </w:rPr>
        <w:t>1.培养目标</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技术经济及管理学科培养目标是：（1）具有扎实的管理学、经济学基础理论知识；（2）善于运用管理的相关理论和方法分析、研究和解决技术经济及管理的理论或现实问题，并展现一定的理论或时间创新能力；（3）具有从事技术经济及管理实践问题放入应用研究或管理时间工作的复合型人才。</w:t>
      </w:r>
    </w:p>
    <w:p w:rsidR="00E4090B" w:rsidRDefault="00E4090B" w:rsidP="00E4090B">
      <w:pPr>
        <w:spacing w:line="500" w:lineRule="exact"/>
        <w:ind w:firstLineChars="200" w:firstLine="560"/>
        <w:rPr>
          <w:rFonts w:ascii="仿宋_GB2312" w:eastAsia="仿宋_GB2312" w:hAnsi="黑体" w:cs="仿宋"/>
          <w:b/>
          <w:color w:val="000000"/>
          <w:kern w:val="0"/>
          <w:sz w:val="28"/>
          <w:szCs w:val="28"/>
        </w:rPr>
      </w:pPr>
      <w:r>
        <w:rPr>
          <w:rFonts w:ascii="仿宋_GB2312" w:eastAsia="仿宋_GB2312" w:hAnsi="黑体" w:cs="仿宋" w:hint="eastAsia"/>
          <w:b/>
          <w:color w:val="000000"/>
          <w:kern w:val="0"/>
          <w:sz w:val="28"/>
          <w:szCs w:val="28"/>
        </w:rPr>
        <w:t>2 主要研究方向</w:t>
      </w:r>
    </w:p>
    <w:p w:rsidR="00E4090B" w:rsidRDefault="00E4090B" w:rsidP="00E4090B">
      <w:pPr>
        <w:spacing w:line="500" w:lineRule="exact"/>
        <w:ind w:firstLineChars="200" w:firstLine="560"/>
        <w:rPr>
          <w:rFonts w:ascii="仿宋_GB2312" w:eastAsia="仿宋_GB2312" w:hAnsi="宋体" w:cs="仿宋"/>
          <w:kern w:val="0"/>
          <w:sz w:val="28"/>
          <w:szCs w:val="28"/>
        </w:rPr>
      </w:pPr>
      <w:r>
        <w:rPr>
          <w:rFonts w:ascii="仿宋_GB2312" w:eastAsia="仿宋_GB2312" w:hAnsi="宋体" w:cs="仿宋" w:hint="eastAsia"/>
          <w:kern w:val="0"/>
          <w:sz w:val="28"/>
          <w:szCs w:val="28"/>
        </w:rPr>
        <w:t>（1）人力资本与技术创新。以企业人力资本与技术创新关系为研究对象，主要研究人力资本与技术创新的作用机理，为企业加强人力资本管理与知识管理，实现技术持续创新，提高竞争力提供理论指导和解决方法。</w:t>
      </w:r>
      <w:proofErr w:type="gramStart"/>
      <w:r>
        <w:rPr>
          <w:rFonts w:ascii="仿宋_GB2312" w:eastAsia="仿宋_GB2312" w:hAnsi="宋体" w:cs="仿宋" w:hint="eastAsia"/>
          <w:kern w:val="0"/>
          <w:sz w:val="28"/>
          <w:szCs w:val="28"/>
        </w:rPr>
        <w:t>本方向</w:t>
      </w:r>
      <w:proofErr w:type="gramEnd"/>
      <w:r>
        <w:rPr>
          <w:rFonts w:ascii="仿宋_GB2312" w:eastAsia="仿宋_GB2312" w:hAnsi="宋体" w:cs="仿宋" w:hint="eastAsia"/>
          <w:kern w:val="0"/>
          <w:sz w:val="28"/>
          <w:szCs w:val="28"/>
        </w:rPr>
        <w:t>主要关注工商企业人力资本、知识管理、技术创新等研究领域的理论前沿和相关技术方法与工具的应用。</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2）金融IT创新及标准化管理。以标准经济学理论和标准化监管理论为指导，以金融IT创新和金融市场的规范化发展为研究对象，探讨金融行业创新发展的新思路，为维护国家金融安全、促进金融行业健康稳定与持续发展提供策略</w:t>
      </w:r>
      <w:proofErr w:type="gramStart"/>
      <w:r>
        <w:rPr>
          <w:rFonts w:ascii="仿宋_GB2312" w:eastAsia="仿宋_GB2312" w:hAnsi="宋体" w:cs="仿宋" w:hint="eastAsia"/>
          <w:color w:val="000000"/>
          <w:kern w:val="0"/>
          <w:sz w:val="28"/>
          <w:szCs w:val="28"/>
        </w:rPr>
        <w:t>性解决</w:t>
      </w:r>
      <w:proofErr w:type="gramEnd"/>
      <w:r>
        <w:rPr>
          <w:rFonts w:ascii="仿宋_GB2312" w:eastAsia="仿宋_GB2312" w:hAnsi="宋体" w:cs="仿宋" w:hint="eastAsia"/>
          <w:color w:val="000000"/>
          <w:kern w:val="0"/>
          <w:sz w:val="28"/>
          <w:szCs w:val="28"/>
        </w:rPr>
        <w:t>方案。</w:t>
      </w:r>
    </w:p>
    <w:p w:rsidR="00E4090B" w:rsidRDefault="00E4090B" w:rsidP="00E4090B">
      <w:pPr>
        <w:spacing w:line="500" w:lineRule="exact"/>
        <w:ind w:firstLineChars="200" w:firstLine="560"/>
        <w:rPr>
          <w:rFonts w:ascii="仿宋_GB2312" w:eastAsia="仿宋_GB2312" w:hAnsi="宋体" w:cs="仿宋" w:hint="eastAsia"/>
          <w:color w:val="000000"/>
          <w:kern w:val="0"/>
          <w:sz w:val="28"/>
          <w:szCs w:val="28"/>
        </w:rPr>
      </w:pPr>
      <w:r>
        <w:rPr>
          <w:rFonts w:ascii="仿宋_GB2312" w:eastAsia="仿宋_GB2312" w:hAnsi="宋体" w:cs="仿宋" w:hint="eastAsia"/>
          <w:color w:val="000000"/>
          <w:kern w:val="0"/>
          <w:sz w:val="28"/>
          <w:szCs w:val="28"/>
        </w:rPr>
        <w:t>（3）项目管理与投资决策。以投资项目、投资效益为研究对象，探讨投资规律利用定性与定量的可视化分析工具，对证券与资产进行</w:t>
      </w:r>
      <w:r>
        <w:rPr>
          <w:rFonts w:ascii="仿宋_GB2312" w:eastAsia="仿宋_GB2312" w:hAnsi="宋体" w:cs="仿宋" w:hint="eastAsia"/>
          <w:color w:val="000000"/>
          <w:kern w:val="0"/>
          <w:sz w:val="28"/>
          <w:szCs w:val="28"/>
        </w:rPr>
        <w:lastRenderedPageBreak/>
        <w:t>估值并管理，从而帮助投资者达到特定投资目标。</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仿宋" w:cs="仿宋" w:hint="eastAsia"/>
          <w:kern w:val="0"/>
          <w:sz w:val="28"/>
        </w:rPr>
        <w:t>本学科培养的研究生，符合学校《学位授予规定》和本《学位授予标准》的相关要求，可授予管理学硕士学位。</w:t>
      </w:r>
    </w:p>
    <w:p w:rsidR="00E4090B" w:rsidRDefault="00E4090B" w:rsidP="00E4090B">
      <w:pPr>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二、获本学科硕士学位应掌握的基本知识</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获得技术经济及管理学位应掌握现代经济学和管理学的基础理论知识，应用研究的基本方法，善于理论联系实际,解决经济及管理的理论或实践中的重要问题。</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系统、深人地理解与掌握技术经济及管理专业领域的理论、方法及其应用，把握该领域的主要研究问题和国内外研究现状，并熟练应用管理学的相关研究的方法或工具，包括理论模型、实证研究和应用研究，开展相关的学术研究，并形成独到的学术见解。</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具有较强的外语能力，能比较熟练地运用一种主要外语阅读本学科文献，能比较熟练地运用一种主要外语进行交流，并撰写规范和高质量的学术论文。</w:t>
      </w:r>
    </w:p>
    <w:p w:rsidR="00E4090B" w:rsidRDefault="00E4090B" w:rsidP="00E4090B">
      <w:pPr>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三、获本学科硕士学位应具备的基本素质</w:t>
      </w:r>
    </w:p>
    <w:p w:rsidR="00E4090B" w:rsidRDefault="00E4090B" w:rsidP="00E4090B">
      <w:pPr>
        <w:spacing w:line="500" w:lineRule="exact"/>
        <w:ind w:firstLineChars="200" w:firstLine="560"/>
        <w:rPr>
          <w:rFonts w:ascii="仿宋_GB2312" w:eastAsia="仿宋_GB2312" w:hAnsi="宋体" w:cs="仿宋"/>
          <w:b/>
          <w:color w:val="000000"/>
          <w:kern w:val="0"/>
          <w:sz w:val="28"/>
          <w:szCs w:val="28"/>
        </w:rPr>
      </w:pPr>
      <w:r>
        <w:rPr>
          <w:rFonts w:ascii="仿宋_GB2312" w:eastAsia="仿宋_GB2312" w:hAnsi="仿宋" w:cs="仿宋" w:hint="eastAsia"/>
          <w:b/>
          <w:color w:val="000000"/>
          <w:kern w:val="0"/>
          <w:sz w:val="28"/>
          <w:szCs w:val="28"/>
        </w:rPr>
        <w:t>1</w:t>
      </w:r>
      <w:r>
        <w:rPr>
          <w:rFonts w:ascii="仿宋_GB2312" w:eastAsia="仿宋_GB2312" w:hAnsi="宋体" w:cs="仿宋" w:hint="eastAsia"/>
          <w:b/>
          <w:color w:val="000000"/>
          <w:kern w:val="0"/>
          <w:sz w:val="28"/>
          <w:szCs w:val="28"/>
        </w:rPr>
        <w:t xml:space="preserve"> 学术素养</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具有综合人文素质，掌握基本哲学原理，了解本学科的相关知识和研究伦理,树立科学世界观和掌握系统方法论，尊重客观事实，遵循客观规律，遵守研究伦理，维护知识产权，保持严谨的求是风格。</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对技术经济及管理抱有积极的求知欲望、较强的创新精神和严谨的科研作风，拥有严密的思维能力、较强的创新能力和良好的合作精神，具备人际交流、信息获取、知识更新和终身学习的能力。</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扎实掌握专业基础理论与系统的技术经济及管理管理理论、方法和技能，熟悉相关学科知识，拥有较强的实践能力和应变能力，能正确运用管理理论与方法、信息技术、定性与定量相结合的系统分析方法和相应的技术方法等解决管理方面的实际问题。</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lastRenderedPageBreak/>
        <w:t>具有坚实的管理与经济理论基础，能够跟踪、了解技术经济及管理发展前沿与学术动态，掌握科学的研究方法和技能，具备一定的研究视野，具有一定的科研能力，能从事本领域的相关理 论研究。</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具备较强的语言文字表达能力，熟练掌握一门外语，能比较熟练地运用一种主要外语阅读本学科国内外研究文献和进行口头或书面交流，能熟练正确地运用一种主要外语撰写学术论文。</w:t>
      </w:r>
    </w:p>
    <w:p w:rsidR="00E4090B" w:rsidRDefault="00E4090B" w:rsidP="00E4090B">
      <w:pPr>
        <w:spacing w:line="500" w:lineRule="exact"/>
        <w:ind w:firstLineChars="200" w:firstLine="560"/>
        <w:rPr>
          <w:rFonts w:ascii="仿宋_GB2312" w:eastAsia="仿宋_GB2312" w:hAnsi="宋体" w:cs="仿宋"/>
          <w:b/>
          <w:color w:val="000000"/>
          <w:kern w:val="0"/>
          <w:sz w:val="28"/>
          <w:szCs w:val="28"/>
        </w:rPr>
      </w:pPr>
      <w:r>
        <w:rPr>
          <w:rFonts w:ascii="仿宋_GB2312" w:eastAsia="仿宋_GB2312" w:hAnsi="宋体" w:cs="仿宋" w:hint="eastAsia"/>
          <w:b/>
          <w:color w:val="000000"/>
          <w:kern w:val="0"/>
          <w:sz w:val="28"/>
          <w:szCs w:val="28"/>
        </w:rPr>
        <w:t>2.学术道德</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技术经济及管理硕士生应当恪守学术规范,讲究学术道德，坚守学术诚信,完善学术人格，修身正己，忠于真理，学风严谨，尊重他人劳动成果，杜绝抄袭剽窃，杜绝弄虚作假，反对一稿多投，反对粗制滥造和重复研究，抵制学术不端行为，养成优良的学术道德。</w:t>
      </w:r>
    </w:p>
    <w:p w:rsidR="00E4090B" w:rsidRDefault="00E4090B" w:rsidP="00E4090B">
      <w:pPr>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四 获本学科硕士学位应具备的基本学术能力</w:t>
      </w:r>
    </w:p>
    <w:p w:rsidR="00E4090B" w:rsidRDefault="00E4090B" w:rsidP="00E4090B">
      <w:pPr>
        <w:spacing w:line="500" w:lineRule="exact"/>
        <w:ind w:firstLineChars="200" w:firstLine="560"/>
        <w:rPr>
          <w:rFonts w:ascii="仿宋_GB2312" w:eastAsia="仿宋_GB2312" w:hAnsi="宋体" w:cs="仿宋"/>
          <w:b/>
          <w:color w:val="000000"/>
          <w:kern w:val="0"/>
          <w:sz w:val="28"/>
          <w:szCs w:val="28"/>
        </w:rPr>
      </w:pPr>
      <w:r>
        <w:rPr>
          <w:rFonts w:ascii="仿宋_GB2312" w:eastAsia="仿宋_GB2312" w:hAnsi="宋体" w:cs="宋体" w:hint="eastAsia"/>
          <w:b/>
          <w:kern w:val="0"/>
          <w:sz w:val="28"/>
          <w:szCs w:val="28"/>
        </w:rPr>
        <w:t>1.</w:t>
      </w:r>
      <w:r>
        <w:rPr>
          <w:rFonts w:ascii="仿宋_GB2312" w:eastAsia="仿宋_GB2312" w:hAnsi="宋体" w:cs="仿宋" w:hint="eastAsia"/>
          <w:b/>
          <w:color w:val="000000"/>
          <w:kern w:val="0"/>
          <w:sz w:val="28"/>
          <w:szCs w:val="28"/>
        </w:rPr>
        <w:t>获取知识的能力</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能熟练</w:t>
      </w:r>
      <w:r w:rsidRPr="00E4090B">
        <w:rPr>
          <w:rFonts w:ascii="仿宋_GB2312" w:eastAsia="仿宋_GB2312" w:hAnsi="宋体" w:cs="仿宋" w:hint="eastAsia"/>
          <w:color w:val="000000"/>
          <w:kern w:val="0"/>
          <w:sz w:val="28"/>
          <w:szCs w:val="28"/>
        </w:rPr>
        <w:t>查阅</w:t>
      </w:r>
      <w:r>
        <w:rPr>
          <w:rFonts w:ascii="仿宋_GB2312" w:eastAsia="仿宋_GB2312" w:hAnsi="宋体" w:cs="仿宋" w:hint="eastAsia"/>
          <w:color w:val="000000"/>
          <w:kern w:val="0"/>
          <w:sz w:val="28"/>
          <w:szCs w:val="28"/>
        </w:rPr>
        <w:t>和使用技术经济及管理学科重要的相关学术期刊和数据库，理解和掌握技术经济及管理学科的现状、问题和发展趋势；具备基本的文献搜集、整理和评析能力；扎实掌握技术经济及管理学科规范的、常用的科学研究方法。</w:t>
      </w:r>
    </w:p>
    <w:p w:rsidR="00E4090B" w:rsidRDefault="00E4090B" w:rsidP="00E4090B">
      <w:pPr>
        <w:spacing w:line="500" w:lineRule="exact"/>
        <w:ind w:firstLineChars="200" w:firstLine="560"/>
        <w:rPr>
          <w:rFonts w:ascii="仿宋_GB2312" w:eastAsia="仿宋_GB2312" w:hAnsi="宋体" w:cs="仿宋"/>
          <w:b/>
          <w:color w:val="000000"/>
          <w:kern w:val="0"/>
          <w:sz w:val="28"/>
          <w:szCs w:val="28"/>
        </w:rPr>
      </w:pPr>
      <w:r>
        <w:rPr>
          <w:rFonts w:ascii="仿宋_GB2312" w:eastAsia="仿宋_GB2312" w:hAnsi="宋体" w:cs="仿宋" w:hint="eastAsia"/>
          <w:b/>
          <w:color w:val="000000"/>
          <w:kern w:val="0"/>
          <w:sz w:val="28"/>
          <w:szCs w:val="28"/>
        </w:rPr>
        <w:t>2.科学研究能力</w:t>
      </w:r>
    </w:p>
    <w:p w:rsidR="00E4090B" w:rsidRDefault="00E4090B" w:rsidP="00E4090B">
      <w:pPr>
        <w:spacing w:line="500" w:lineRule="exact"/>
        <w:ind w:firstLineChars="200" w:firstLine="560"/>
        <w:rPr>
          <w:rFonts w:ascii="仿宋_GB2312" w:eastAsia="仿宋_GB2312" w:hAnsi="宋体" w:cs="仿宋"/>
          <w:kern w:val="0"/>
          <w:sz w:val="28"/>
          <w:szCs w:val="28"/>
        </w:rPr>
      </w:pPr>
      <w:r>
        <w:rPr>
          <w:rFonts w:ascii="仿宋_GB2312" w:eastAsia="仿宋_GB2312" w:hAnsi="宋体" w:cs="仿宋" w:hint="eastAsia"/>
          <w:color w:val="000000"/>
          <w:kern w:val="0"/>
          <w:sz w:val="28"/>
          <w:szCs w:val="28"/>
        </w:rPr>
        <w:t>深人了解和认识技术经济及管理学科已有的研究成果，掌握技术经济及管理所属研究领域的相关理论和研究方法，善于理论联系实际，善于提炼科学问题，在导师的指导下，独立或合作开展理论或应用研究，研究成果具有一定的理论价值或应用价值。同时善于以学术论文、研究报告或口头方式，清晰表达自己的学术观点，展现较高质量研究成</w:t>
      </w:r>
      <w:r>
        <w:rPr>
          <w:rFonts w:ascii="仿宋_GB2312" w:eastAsia="仿宋_GB2312" w:hAnsi="宋体" w:cs="仿宋" w:hint="eastAsia"/>
          <w:kern w:val="0"/>
          <w:sz w:val="28"/>
          <w:szCs w:val="28"/>
        </w:rPr>
        <w:t xml:space="preserve">果。学习期间，在D类期刊或国际期刊公开发表论文一篇或在中国管理案例共享中心等著名案例库收录案例一篇（第一作者、通讯作者或导师为第一作者，本人第二作者）。 </w:t>
      </w:r>
    </w:p>
    <w:p w:rsidR="00E4090B" w:rsidRDefault="00E4090B" w:rsidP="00E4090B">
      <w:pPr>
        <w:spacing w:line="500" w:lineRule="exact"/>
        <w:ind w:firstLineChars="200" w:firstLine="560"/>
        <w:rPr>
          <w:rFonts w:ascii="仿宋_GB2312" w:eastAsia="仿宋_GB2312" w:hAnsi="宋体" w:cs="仿宋"/>
          <w:b/>
          <w:color w:val="000000"/>
          <w:kern w:val="0"/>
          <w:sz w:val="28"/>
          <w:szCs w:val="28"/>
        </w:rPr>
      </w:pPr>
      <w:r>
        <w:rPr>
          <w:rFonts w:ascii="仿宋_GB2312" w:eastAsia="仿宋_GB2312" w:hAnsi="宋体" w:cs="仿宋" w:hint="eastAsia"/>
          <w:b/>
          <w:color w:val="000000"/>
          <w:kern w:val="0"/>
          <w:sz w:val="28"/>
          <w:szCs w:val="28"/>
        </w:rPr>
        <w:t>3.实践能力</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lastRenderedPageBreak/>
        <w:t>通过实习或项目研究，深人实际部门或企业，注重观察、跟踪和总结管理实践中面临的问题，并运用管理理论和研究方法对此开展研究，以提出有价值的政策性建议，并能够胜任技术经济及管理相关管理岗位的管理实践工作。</w:t>
      </w:r>
    </w:p>
    <w:p w:rsidR="00E4090B" w:rsidRDefault="00E4090B" w:rsidP="00E4090B">
      <w:pPr>
        <w:spacing w:line="500" w:lineRule="exact"/>
        <w:ind w:firstLineChars="200" w:firstLine="560"/>
        <w:rPr>
          <w:rFonts w:ascii="仿宋_GB2312" w:eastAsia="仿宋_GB2312" w:hAnsi="宋体" w:cs="仿宋"/>
          <w:b/>
          <w:color w:val="000000"/>
          <w:kern w:val="0"/>
          <w:sz w:val="28"/>
          <w:szCs w:val="28"/>
        </w:rPr>
      </w:pPr>
      <w:r>
        <w:rPr>
          <w:rFonts w:ascii="仿宋_GB2312" w:eastAsia="仿宋_GB2312" w:hAnsi="宋体" w:cs="仿宋" w:hint="eastAsia"/>
          <w:b/>
          <w:color w:val="000000"/>
          <w:kern w:val="0"/>
          <w:sz w:val="28"/>
          <w:szCs w:val="28"/>
        </w:rPr>
        <w:t>4.学术交流能力</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具备基本的学术交流能力，能在自己研究的领域，无障碍地与其他研究进行沟通交流。一方面，具备简明、清晰、系统地表达自己的学术观点和学术思想的能力；另一方面，具备撰写规范的学术论文、项目研究报告和案例分析报告的能力。</w:t>
      </w:r>
    </w:p>
    <w:p w:rsidR="00E4090B" w:rsidRDefault="00E4090B" w:rsidP="00E4090B">
      <w:pPr>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五、学位论文基本要求</w:t>
      </w:r>
    </w:p>
    <w:p w:rsidR="00E4090B" w:rsidRDefault="00E4090B" w:rsidP="00E4090B">
      <w:pPr>
        <w:spacing w:line="500" w:lineRule="exact"/>
        <w:ind w:firstLineChars="200" w:firstLine="560"/>
        <w:rPr>
          <w:rFonts w:ascii="仿宋_GB2312" w:eastAsia="仿宋_GB2312" w:hAnsi="宋体" w:cs="仿宋"/>
          <w:b/>
          <w:color w:val="000000"/>
          <w:kern w:val="0"/>
          <w:sz w:val="28"/>
          <w:szCs w:val="28"/>
        </w:rPr>
      </w:pPr>
      <w:r>
        <w:rPr>
          <w:rFonts w:ascii="仿宋_GB2312" w:eastAsia="仿宋_GB2312" w:hAnsi="宋体" w:cs="宋体" w:hint="eastAsia"/>
          <w:b/>
          <w:kern w:val="0"/>
          <w:sz w:val="28"/>
          <w:szCs w:val="28"/>
        </w:rPr>
        <w:t>1.</w:t>
      </w:r>
      <w:r>
        <w:rPr>
          <w:rFonts w:ascii="仿宋_GB2312" w:eastAsia="仿宋_GB2312" w:hAnsi="宋体" w:cs="仿宋" w:hint="eastAsia"/>
          <w:b/>
          <w:color w:val="000000"/>
          <w:kern w:val="0"/>
          <w:sz w:val="28"/>
          <w:szCs w:val="28"/>
        </w:rPr>
        <w:t>规范性要求</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技术经济及管理的硕士学位论文必须是一篇系统、完整和规范的学术论文。硕士生应该在导师的指导下独立完成学位论文，不得抄袭和剽窃他人成果。学位论文的选题必须具有一定的理论意义和现实意义。学位论文的研究主题明确，结构合理，层次分明，资料翔实、充分、可靠，研究方法规范,分析和论证逻辑严谨，文字流畅，格式规范，结论不仅应具有一定的可靠性和稳定性，还应具有一定的理论价值或应用价值。</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硕士学位论文一般主要由封面、独创性声明及版权授权书、中文摘要及关键词、英文摘要及关键词、目录、插图和附表清单、主要符号表、引言、正文、参考文献、致谢、附录和作者简介等部分组成并按先后顺序排列。</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硕士学位论文的格式必须规范化和标准化。标题应简明扼要、重点突出，各类标题层级分明；正文必须文字表达流畅，避免使用文学性质的或带感情色彩的非学术性词语，排版整齐规范；图表和公式标准;参考文献齐全并按标准编排；论文中如出现非通用性的新名词、新术语、新概念，应作相应解释。</w:t>
      </w:r>
    </w:p>
    <w:p w:rsidR="00E4090B" w:rsidRDefault="00E4090B" w:rsidP="00E4090B">
      <w:pPr>
        <w:spacing w:line="500" w:lineRule="exact"/>
        <w:ind w:firstLineChars="200" w:firstLine="560"/>
        <w:rPr>
          <w:rFonts w:ascii="仿宋_GB2312" w:eastAsia="仿宋_GB2312" w:hAnsi="宋体" w:cs="仿宋"/>
          <w:b/>
          <w:color w:val="000000"/>
          <w:kern w:val="0"/>
          <w:sz w:val="28"/>
          <w:szCs w:val="28"/>
        </w:rPr>
      </w:pPr>
      <w:r>
        <w:rPr>
          <w:rFonts w:ascii="仿宋_GB2312" w:eastAsia="仿宋_GB2312" w:hAnsi="宋体" w:cs="仿宋" w:hint="eastAsia"/>
          <w:b/>
          <w:color w:val="000000"/>
          <w:kern w:val="0"/>
          <w:sz w:val="28"/>
          <w:szCs w:val="28"/>
        </w:rPr>
        <w:lastRenderedPageBreak/>
        <w:t>2.质量要求</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选题有一定的新意，具有理论意义和现实意义能够通过广泛阅读国内外研究文献，把握本领域国内外学术动态和前沿问题，或管理实践中的主要问题，以独特的研究视角，提炼和明确研究的主要问题，预期的研究成果具有一定的理论贡献和应用价值。</w:t>
      </w:r>
    </w:p>
    <w:p w:rsidR="00E4090B" w:rsidRDefault="00E4090B" w:rsidP="00E4090B">
      <w:pPr>
        <w:spacing w:line="500" w:lineRule="exact"/>
        <w:ind w:firstLineChars="200" w:firstLine="560"/>
        <w:rPr>
          <w:rFonts w:ascii="仿宋_GB2312" w:eastAsia="仿宋_GB2312" w:hAnsi="宋体" w:cs="仿宋"/>
          <w:color w:val="000000"/>
          <w:kern w:val="0"/>
          <w:sz w:val="28"/>
          <w:szCs w:val="28"/>
        </w:rPr>
      </w:pPr>
      <w:r>
        <w:rPr>
          <w:rFonts w:ascii="仿宋_GB2312" w:eastAsia="仿宋_GB2312" w:hAnsi="宋体" w:cs="仿宋" w:hint="eastAsia"/>
          <w:color w:val="000000"/>
          <w:kern w:val="0"/>
          <w:sz w:val="28"/>
          <w:szCs w:val="28"/>
        </w:rPr>
        <w:t>学位论文所使用的资料和数据必须系统、翔实、可靠，分析和研究逻辑清晰,研究方法规范且科学，即论点明确、论据充分、分析有序、论证严密、图表和公式标准、语言表述严谨、文笔流畅、格式规范，体现研究选题、研究思路、研究设计、研究数据、研究方法和研究结论的有机统一，体现硕士生善于提炼科学的研究问题，具有文献总结评析，数据收集、计算和处理，研究方法运用，观点综合分析，以及结论严密论证的科研工作能力。</w:t>
      </w:r>
    </w:p>
    <w:p w:rsidR="00E4090B" w:rsidRDefault="00E4090B" w:rsidP="00E4090B">
      <w:pPr>
        <w:spacing w:line="500" w:lineRule="exact"/>
        <w:ind w:firstLineChars="200" w:firstLine="560"/>
        <w:rPr>
          <w:rFonts w:ascii="仿宋_GB2312" w:eastAsia="仿宋_GB2312"/>
          <w:b/>
          <w:color w:val="4B4B4B"/>
          <w:sz w:val="28"/>
          <w:szCs w:val="28"/>
        </w:rPr>
      </w:pPr>
      <w:r>
        <w:rPr>
          <w:rFonts w:ascii="仿宋_GB2312" w:eastAsia="仿宋_GB2312" w:hAnsi="宋体" w:cs="仿宋" w:hint="eastAsia"/>
          <w:color w:val="000000"/>
          <w:kern w:val="0"/>
          <w:sz w:val="28"/>
          <w:szCs w:val="28"/>
        </w:rPr>
        <w:t>学位论文体现出硕士生在本学科已具备坚实的理论基础和系统的专业知识，在管理理论或实践的研究中，有一定程度的创新能力，较好地解决技术经济及管理学科或企业管理中的某一具体理论或实际问题，论文成果具有一定的理论价值和实践价值。</w:t>
      </w:r>
    </w:p>
    <w:p w:rsidR="00E4090B" w:rsidRDefault="00E4090B" w:rsidP="00E4090B">
      <w:pPr>
        <w:widowControl/>
        <w:adjustRightInd w:val="0"/>
        <w:snapToGrid w:val="0"/>
        <w:spacing w:line="500" w:lineRule="exact"/>
        <w:jc w:val="left"/>
        <w:rPr>
          <w:rFonts w:ascii="仿宋_GB2312" w:eastAsia="仿宋_GB2312"/>
          <w:b/>
          <w:color w:val="4B4B4B"/>
          <w:sz w:val="28"/>
          <w:szCs w:val="28"/>
        </w:rPr>
      </w:pPr>
    </w:p>
    <w:p w:rsidR="00E4090B" w:rsidRDefault="00E4090B" w:rsidP="00E4090B">
      <w:pPr>
        <w:widowControl/>
        <w:adjustRightInd w:val="0"/>
        <w:snapToGrid w:val="0"/>
        <w:spacing w:line="500" w:lineRule="exact"/>
        <w:jc w:val="left"/>
        <w:rPr>
          <w:rFonts w:ascii="仿宋_GB2312" w:eastAsia="仿宋_GB2312"/>
          <w:b/>
          <w:color w:val="4B4B4B"/>
          <w:sz w:val="28"/>
          <w:szCs w:val="28"/>
        </w:rPr>
      </w:pPr>
    </w:p>
    <w:p w:rsidR="00E4090B" w:rsidRDefault="00E4090B" w:rsidP="00E4090B">
      <w:pPr>
        <w:widowControl/>
        <w:adjustRightInd w:val="0"/>
        <w:snapToGrid w:val="0"/>
        <w:spacing w:line="500" w:lineRule="exact"/>
        <w:jc w:val="left"/>
        <w:rPr>
          <w:rFonts w:ascii="仿宋_GB2312" w:eastAsia="仿宋_GB2312"/>
          <w:b/>
          <w:color w:val="4B4B4B"/>
          <w:sz w:val="28"/>
          <w:szCs w:val="28"/>
        </w:rPr>
      </w:pPr>
    </w:p>
    <w:p w:rsidR="00E4090B" w:rsidRDefault="00E4090B" w:rsidP="00E4090B">
      <w:pPr>
        <w:widowControl/>
        <w:adjustRightInd w:val="0"/>
        <w:snapToGrid w:val="0"/>
        <w:spacing w:line="500" w:lineRule="exact"/>
        <w:jc w:val="center"/>
        <w:rPr>
          <w:rFonts w:ascii="黑体" w:eastAsia="黑体" w:hAnsi="黑体"/>
          <w:color w:val="4B4B4B"/>
          <w:sz w:val="36"/>
          <w:szCs w:val="36"/>
        </w:rPr>
      </w:pPr>
      <w:r>
        <w:rPr>
          <w:rFonts w:ascii="仿宋_GB2312" w:eastAsia="仿宋_GB2312"/>
          <w:b/>
          <w:color w:val="4B4B4B"/>
          <w:sz w:val="28"/>
          <w:szCs w:val="28"/>
        </w:rPr>
        <w:br w:type="page"/>
      </w:r>
      <w:r>
        <w:rPr>
          <w:rFonts w:ascii="黑体" w:eastAsia="黑体" w:hAnsi="黑体" w:hint="eastAsia"/>
          <w:color w:val="4B4B4B"/>
          <w:sz w:val="36"/>
          <w:szCs w:val="36"/>
        </w:rPr>
        <w:lastRenderedPageBreak/>
        <w:t>广东财经大学企业文化与伦理二级学科</w:t>
      </w:r>
    </w:p>
    <w:p w:rsidR="00E4090B" w:rsidRDefault="00E4090B" w:rsidP="00E4090B">
      <w:pPr>
        <w:adjustRightInd w:val="0"/>
        <w:snapToGrid w:val="0"/>
        <w:spacing w:line="500" w:lineRule="exact"/>
        <w:jc w:val="center"/>
        <w:rPr>
          <w:rFonts w:ascii="黑体" w:eastAsia="黑体" w:hAnsi="黑体"/>
          <w:color w:val="4B4B4B"/>
          <w:sz w:val="36"/>
          <w:szCs w:val="36"/>
        </w:rPr>
      </w:pPr>
      <w:r>
        <w:rPr>
          <w:rFonts w:ascii="黑体" w:eastAsia="黑体" w:hAnsi="黑体" w:hint="eastAsia"/>
          <w:color w:val="4B4B4B"/>
          <w:sz w:val="36"/>
          <w:szCs w:val="36"/>
        </w:rPr>
        <w:t>硕士学位授予标准</w:t>
      </w:r>
    </w:p>
    <w:p w:rsidR="00E4090B" w:rsidRDefault="00E4090B" w:rsidP="00E4090B">
      <w:pPr>
        <w:adjustRightInd w:val="0"/>
        <w:snapToGrid w:val="0"/>
        <w:spacing w:line="500" w:lineRule="exact"/>
        <w:jc w:val="center"/>
        <w:rPr>
          <w:rFonts w:eastAsia="微软雅黑"/>
          <w:color w:val="4B4B4B"/>
          <w:sz w:val="28"/>
          <w:szCs w:val="28"/>
        </w:rPr>
      </w:pPr>
      <w:r>
        <w:rPr>
          <w:rFonts w:eastAsia="微软雅黑" w:hint="eastAsia"/>
          <w:color w:val="4B4B4B"/>
          <w:sz w:val="28"/>
          <w:szCs w:val="28"/>
        </w:rPr>
        <w:t>（</w:t>
      </w:r>
      <w:r>
        <w:rPr>
          <w:rFonts w:eastAsia="微软雅黑"/>
          <w:color w:val="4B4B4B"/>
          <w:sz w:val="28"/>
          <w:szCs w:val="28"/>
        </w:rPr>
        <w:t>1202Z1</w:t>
      </w:r>
      <w:r>
        <w:rPr>
          <w:rFonts w:eastAsia="微软雅黑" w:hint="eastAsia"/>
          <w:color w:val="4B4B4B"/>
          <w:sz w:val="28"/>
          <w:szCs w:val="28"/>
        </w:rPr>
        <w:t>）</w:t>
      </w:r>
    </w:p>
    <w:p w:rsidR="00E4090B" w:rsidRDefault="00E4090B" w:rsidP="00E4090B">
      <w:pPr>
        <w:spacing w:beforeLines="50" w:afterLines="50" w:line="500" w:lineRule="exact"/>
        <w:ind w:firstLineChars="200" w:firstLine="560"/>
        <w:rPr>
          <w:rFonts w:ascii="黑体" w:eastAsia="黑体" w:hAnsi="黑体"/>
          <w:color w:val="2E74B5"/>
          <w:sz w:val="28"/>
          <w:szCs w:val="28"/>
        </w:rPr>
      </w:pPr>
      <w:r>
        <w:rPr>
          <w:rFonts w:ascii="黑体" w:eastAsia="黑体" w:hAnsi="黑体" w:hint="eastAsia"/>
          <w:sz w:val="28"/>
          <w:szCs w:val="28"/>
        </w:rPr>
        <w:t>一、培养目标和主要研究方向简介</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1.培养目标</w:t>
      </w:r>
    </w:p>
    <w:p w:rsidR="00E4090B" w:rsidRDefault="00E4090B" w:rsidP="00E4090B">
      <w:pPr>
        <w:spacing w:line="500" w:lineRule="exact"/>
        <w:ind w:firstLineChars="200" w:firstLine="560"/>
        <w:rPr>
          <w:rFonts w:ascii="仿宋_GB2312" w:eastAsia="仿宋_GB2312" w:hAnsi="仿宋"/>
          <w:color w:val="FF0000"/>
          <w:sz w:val="28"/>
          <w:szCs w:val="28"/>
        </w:rPr>
      </w:pPr>
      <w:r>
        <w:rPr>
          <w:rFonts w:ascii="仿宋_GB2312" w:eastAsia="仿宋_GB2312" w:hAnsi="仿宋" w:hint="eastAsia"/>
          <w:sz w:val="28"/>
          <w:szCs w:val="28"/>
        </w:rPr>
        <w:t>培养</w:t>
      </w:r>
      <w:r w:rsidRPr="00E27677">
        <w:rPr>
          <w:rFonts w:ascii="仿宋_GB2312" w:eastAsia="仿宋_GB2312" w:hAnsi="仿宋" w:hint="eastAsia"/>
          <w:sz w:val="28"/>
          <w:szCs w:val="28"/>
        </w:rPr>
        <w:t>具有较为扎实的经济学和管理学理论基础、</w:t>
      </w:r>
      <w:r>
        <w:rPr>
          <w:rFonts w:ascii="仿宋_GB2312" w:eastAsia="仿宋_GB2312" w:hAnsi="仿宋" w:hint="eastAsia"/>
          <w:sz w:val="28"/>
          <w:szCs w:val="28"/>
        </w:rPr>
        <w:t>浓厚的</w:t>
      </w:r>
      <w:r w:rsidRPr="00E27677">
        <w:rPr>
          <w:rFonts w:ascii="仿宋_GB2312" w:eastAsia="仿宋_GB2312" w:hAnsi="仿宋" w:hint="eastAsia"/>
          <w:sz w:val="28"/>
          <w:szCs w:val="28"/>
        </w:rPr>
        <w:t>科研</w:t>
      </w:r>
      <w:r>
        <w:rPr>
          <w:rFonts w:ascii="仿宋_GB2312" w:eastAsia="仿宋_GB2312" w:hAnsi="仿宋" w:hint="eastAsia"/>
          <w:sz w:val="28"/>
          <w:szCs w:val="28"/>
        </w:rPr>
        <w:t>兴</w:t>
      </w:r>
      <w:r w:rsidRPr="00E27677">
        <w:rPr>
          <w:rFonts w:ascii="仿宋_GB2312" w:eastAsia="仿宋_GB2312" w:hAnsi="仿宋" w:hint="eastAsia"/>
          <w:sz w:val="28"/>
          <w:szCs w:val="28"/>
        </w:rPr>
        <w:t>趣和</w:t>
      </w:r>
      <w:r>
        <w:rPr>
          <w:rFonts w:ascii="仿宋_GB2312" w:eastAsia="仿宋_GB2312" w:hAnsi="仿宋" w:hint="eastAsia"/>
          <w:sz w:val="28"/>
          <w:szCs w:val="28"/>
        </w:rPr>
        <w:t>严谨</w:t>
      </w:r>
      <w:r w:rsidRPr="00E27677">
        <w:rPr>
          <w:rFonts w:ascii="仿宋_GB2312" w:eastAsia="仿宋_GB2312" w:hAnsi="仿宋" w:hint="eastAsia"/>
          <w:sz w:val="28"/>
          <w:szCs w:val="28"/>
        </w:rPr>
        <w:t>的科研作风</w:t>
      </w:r>
      <w:r>
        <w:rPr>
          <w:rFonts w:ascii="仿宋_GB2312" w:eastAsia="仿宋_GB2312" w:hAnsi="仿宋" w:hint="eastAsia"/>
          <w:sz w:val="28"/>
          <w:szCs w:val="28"/>
        </w:rPr>
        <w:t>、渊博的知识面，并具备较强的战略分析、决策、组织、指挥、协调、沟通与激励等方面的管理能力，能够胜任现代大企业、大公司的战略管理、经营决策与情感管理、人力资源管理、企业形象管理等方面工作的高层次复合型、应用型专业人才。</w:t>
      </w:r>
    </w:p>
    <w:p w:rsidR="00E4090B" w:rsidRDefault="00E4090B" w:rsidP="00E4090B">
      <w:pPr>
        <w:spacing w:line="500" w:lineRule="exact"/>
        <w:ind w:firstLineChars="196" w:firstLine="549"/>
        <w:rPr>
          <w:rFonts w:ascii="仿宋_GB2312" w:eastAsia="仿宋_GB2312" w:hAnsi="仿宋"/>
          <w:b/>
          <w:sz w:val="28"/>
          <w:szCs w:val="28"/>
        </w:rPr>
      </w:pPr>
      <w:r>
        <w:rPr>
          <w:rFonts w:ascii="仿宋_GB2312" w:eastAsia="仿宋_GB2312" w:hAnsi="仿宋" w:hint="eastAsia"/>
          <w:b/>
          <w:sz w:val="28"/>
          <w:szCs w:val="28"/>
        </w:rPr>
        <w:t>2.主要研究方向</w:t>
      </w:r>
    </w:p>
    <w:p w:rsidR="00E4090B" w:rsidRDefault="00E4090B" w:rsidP="00E4090B">
      <w:pPr>
        <w:spacing w:line="500" w:lineRule="exact"/>
        <w:ind w:firstLineChars="196" w:firstLine="549"/>
        <w:rPr>
          <w:rFonts w:ascii="仿宋_GB2312" w:eastAsia="仿宋_GB2312" w:hAnsi="仿宋"/>
          <w:sz w:val="28"/>
          <w:szCs w:val="28"/>
        </w:rPr>
      </w:pPr>
      <w:r>
        <w:rPr>
          <w:rFonts w:ascii="仿宋_GB2312" w:eastAsia="仿宋_GB2312" w:hAnsi="仿宋" w:hint="eastAsia"/>
          <w:sz w:val="28"/>
          <w:szCs w:val="28"/>
        </w:rPr>
        <w:t>（1）企业诚信与社会责任。该方向主要着眼于企业与社会的互动关系，对企业经营管理活动进行伦理价值研究，包括两个维度：一是专注于作为企业伦理基本范畴的企业诚信，构建企业诚信的研究体系，取得企业伦理研究的突破；二是着眼于企业社会责任，比较企业社会责任与法律责任、道义责任、社会理想责任等范畴，为企业伦理研究增添新内容，塑造和创新企业伦理文化的价值观念，提升企业伦理研究的层次与水准。</w:t>
      </w:r>
    </w:p>
    <w:p w:rsidR="00E4090B" w:rsidRDefault="00E4090B" w:rsidP="00E4090B">
      <w:pPr>
        <w:spacing w:line="500" w:lineRule="exact"/>
        <w:ind w:firstLineChars="196" w:firstLine="549"/>
        <w:rPr>
          <w:rFonts w:ascii="仿宋_GB2312" w:eastAsia="仿宋_GB2312" w:hAnsi="仿宋"/>
          <w:sz w:val="28"/>
          <w:szCs w:val="28"/>
        </w:rPr>
      </w:pPr>
      <w:r>
        <w:rPr>
          <w:rFonts w:ascii="仿宋_GB2312" w:eastAsia="仿宋_GB2312" w:hAnsi="仿宋" w:hint="eastAsia"/>
          <w:sz w:val="28"/>
          <w:szCs w:val="28"/>
        </w:rPr>
        <w:t>（2）儒家思想与粤商文化。该方向立足于丰厚的中国国学基础，结合西方先进的管理理论，以儒家思想和粤商文化研究为内容，挖掘探求中国传统文化所揭示的最深层次的管理理念和价值观念，把握具有代表性的粤商文化现象，研究本土企业在管理过程中所面临的实际问题，促进我国现代企业文化的建设与发展，以实现现代企业的有效管理。</w:t>
      </w:r>
    </w:p>
    <w:p w:rsidR="00E4090B" w:rsidRDefault="00E4090B" w:rsidP="00E4090B">
      <w:pPr>
        <w:spacing w:line="500" w:lineRule="exact"/>
        <w:ind w:firstLineChars="196" w:firstLine="549"/>
        <w:rPr>
          <w:rFonts w:ascii="仿宋_GB2312" w:eastAsia="仿宋_GB2312" w:hAnsi="仿宋"/>
          <w:sz w:val="28"/>
          <w:szCs w:val="28"/>
        </w:rPr>
      </w:pPr>
      <w:r>
        <w:rPr>
          <w:rFonts w:ascii="仿宋_GB2312" w:eastAsia="仿宋_GB2312" w:hAnsi="仿宋" w:hint="eastAsia"/>
          <w:sz w:val="28"/>
          <w:szCs w:val="28"/>
        </w:rPr>
        <w:t>（3）企业文化传播。该方向以企业文化的系统建构及其全方位传播、扩散和推广切入企业管理过程，深入研究现代媒体传播对于企业管理活动的复杂影响，尤其是企业文化传播在现代企业管理中的重</w:t>
      </w:r>
      <w:r>
        <w:rPr>
          <w:rFonts w:ascii="仿宋_GB2312" w:eastAsia="仿宋_GB2312" w:hAnsi="仿宋" w:hint="eastAsia"/>
          <w:sz w:val="28"/>
          <w:szCs w:val="28"/>
        </w:rPr>
        <w:lastRenderedPageBreak/>
        <w:t>要价值。研究其理论框架和执行方法；研究运用新闻学与传播学基本原理和方法，解决企业文化建设与推广活动中存在的问题；研究如何将企业文化建设与传播的一般原理和方法与企业个性与具体实践相结合，探讨企业个体的文化建构及运行机制。</w:t>
      </w:r>
    </w:p>
    <w:p w:rsidR="00E4090B" w:rsidRDefault="00E4090B" w:rsidP="00E4090B">
      <w:pPr>
        <w:spacing w:line="500" w:lineRule="exact"/>
        <w:ind w:firstLineChars="196" w:firstLine="549"/>
        <w:rPr>
          <w:rFonts w:ascii="仿宋_GB2312" w:eastAsia="仿宋_GB2312" w:hAnsi="仿宋"/>
          <w:sz w:val="28"/>
          <w:szCs w:val="28"/>
        </w:rPr>
      </w:pPr>
      <w:r>
        <w:rPr>
          <w:rFonts w:ascii="仿宋_GB2312" w:eastAsia="仿宋_GB2312" w:hAnsi="仿宋" w:cs="仿宋" w:hint="eastAsia"/>
          <w:kern w:val="0"/>
          <w:sz w:val="28"/>
        </w:rPr>
        <w:t>本学科培养的研究生，符合学校《学位授予规定》和本《学位授予标准》的相关要求，可授予管理学硕士学位。</w:t>
      </w:r>
    </w:p>
    <w:p w:rsidR="00E4090B" w:rsidRDefault="00E4090B" w:rsidP="00E4090B">
      <w:pPr>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二、获本学科硕士学位应掌握的基本知识</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系统和深入掌握工商管理学科基本理论和专业理论体系，并掌握管理的理论研究和应用研究的基本方法，善于理论联系实际，解决工商管理理论或实践中的重要问题。</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系统和深入地理解与掌握企业文化与伦理专业领域的理论、方法及其应用，把握该领域的主要研究问题和国内外研究现状，并熟练应用管理学的相关研究的方法或工具，包括理论模型、实证研究和应用研究，开展相关的学术研究，并形成独到的学术见解。</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具有较强的外语能力，能比较熟练地运用一种主要外语阅读本学科文献，能比较熟练地运用一种主要外语进行交流，并撰写规范和高质量的学术论文。</w:t>
      </w:r>
    </w:p>
    <w:p w:rsidR="00E4090B" w:rsidRDefault="00E4090B" w:rsidP="00E4090B">
      <w:pPr>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三、获本学科硕士学位应具备的基本素质</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1.学术素养</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（1）具有综合人文素质，掌握基本哲学原理，了解本学科的相关知识和研究伦理，树立科学世界观和掌握系统方法论，尊重客观事实，遵循客观规律，遵守研究伦理，维护知识产权，保持严谨的求是风格。</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（2）对工商管理学科抱有积极的求知欲望、较强的创新精神和严谨的科研作风，拥有严密的思维能力、较强的创新能力和良好的合作精神，具备人际交流、信息获取、知识更新和终身学习的能力。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3）扎实掌握专业基础理论与系统的工商企业管理理论、方法和技能，熟悉相关学科知识，拥有较强的实践能力和应变能力，能正确运用管理理论和方法、信息技术、定性与定量相结合的系统分析方法和相应的技术方法等解决管理方面的实际问题。</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（4）具有坚实的管理与经济理论基础，能够跟踪、了解本学科发展前沿与学术动态，掌握科学的研究方法和技能，具备一定的研究视野，具有一定的科研能力，能从事本领域的相关理论研究。</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（5）具备较强的语言文字表达能力，熟练掌握一门外语，能比较熟练地运用一种主要外语阅读本学科国内外研究文献和进行口头或书面交流，能熟练正确地运用一种主要外语撰写学术论文。</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2.学术道德</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恪守学术规范，讲究学术道德，坚守学术诚信，完善学术人格，修身正己，忠于真理，学分严谨；尊重他人劳动成果，杜绝抄袭剽窃，杜绝弄虚作假，反对一稿多投；反对粗制滥造和重复研究，抵制学术不端行为，养成良好的学术道德。</w:t>
      </w:r>
    </w:p>
    <w:p w:rsidR="00E4090B" w:rsidRDefault="00E4090B" w:rsidP="00E4090B">
      <w:pPr>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四、获本学科硕士学位应具备的基本学术能力</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1.获取知识的能力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能熟练查阅和使用工商管理学科重要的相关学术期刊和数据库，理解和掌握工商管理学科的现状、问题和发展趋势；具备基本的文献搜集、整理和评析能力；扎实掌握工商管理学科规范的、常用的科学研究方法。</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2.科学研究能力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深入了解和认识工商管理学科已有的研究成果，掌握工商管理所属研究领域的相关理论研究方法，善于理论联系实际，善于提炼科学问题，在导师的指导下，独立或合作开展理论或应用研究，研究成果具有一定的理论价值和应用价值。同时善于以学术论文、研究报告或口头方式，清晰表达自己的学术观点，展现研究成果。</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lastRenderedPageBreak/>
        <w:t>3.实践能力</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通过实习或项目研究，深入实际部门或企业，注重观察、跟踪和总结管理实践中面临的问题，并运用管理理论和研究方法对此开展研究，以提出有价值的政策性建议，并能够胜任某一相关管理岗位的管理实践工作。</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4.学术交流能力</w:t>
      </w:r>
    </w:p>
    <w:p w:rsidR="00E4090B" w:rsidRDefault="00E4090B" w:rsidP="00E4090B">
      <w:pPr>
        <w:spacing w:line="500" w:lineRule="exact"/>
        <w:ind w:firstLineChars="200" w:firstLine="560"/>
        <w:rPr>
          <w:rFonts w:ascii="仿宋_GB2312" w:eastAsia="仿宋_GB2312"/>
          <w:color w:val="000000"/>
          <w:sz w:val="24"/>
        </w:rPr>
      </w:pPr>
      <w:r>
        <w:rPr>
          <w:rFonts w:ascii="仿宋_GB2312" w:eastAsia="仿宋_GB2312" w:hAnsi="仿宋" w:hint="eastAsia"/>
          <w:sz w:val="28"/>
          <w:szCs w:val="28"/>
        </w:rPr>
        <w:t>具备基本的学术交流能力，能在自己研究的领域，无障碍地与其他研究者进行沟通交流。一方面，具备简明、清晰、系统地表达自己的学术观点和学术思想的能力；另一方面，具备撰写规范的学术论文、项目研究报告和案例分析报告的能力。</w:t>
      </w:r>
    </w:p>
    <w:p w:rsidR="00E4090B" w:rsidRDefault="00E4090B" w:rsidP="00E4090B">
      <w:pPr>
        <w:spacing w:beforeLines="50" w:afterLines="50" w:line="500" w:lineRule="exact"/>
        <w:ind w:firstLineChars="200" w:firstLine="560"/>
        <w:rPr>
          <w:rFonts w:ascii="黑体" w:eastAsia="黑体" w:hAnsi="黑体"/>
          <w:sz w:val="28"/>
          <w:szCs w:val="28"/>
        </w:rPr>
      </w:pPr>
      <w:r>
        <w:rPr>
          <w:rFonts w:ascii="黑体" w:eastAsia="黑体" w:hAnsi="黑体" w:hint="eastAsia"/>
          <w:sz w:val="28"/>
          <w:szCs w:val="28"/>
        </w:rPr>
        <w:t>五、学位论文基本要求</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t>1.规范性要求</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学位论文必须是一篇系统、完整和规范的学术论文。应该在导师的指导下独立完成学位论文，不得抄袭或剽窃他人成果。学位论文的选题必须具有一定的理论意义和现实意义。学位论文的研究主题明确，结构合理，层次分明，资料详实、充分、可靠，研究方法规范，分析和论证逻辑严谨，文字流畅，格式规范，结论不仅应具有一定的可靠性和稳定性，还应具有一定的理论价值和应用价值。</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学位论文一般主要有封面、独创性声明及版权授权书、中文摘要及关键词、英文摘要及关键词、目录、插图和附表清单、主要符号表、引言、正文、参考文献、致谢、附录合作者简介等部分组成并按先后顺序排列。</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学位论文的格式必须规范化和标准化。标题应简明扼要、重点突出，各类标题层级分明；正文必须文字表达流畅，避免使用文学性质的或带有感情色彩的非学术性词语，排版整齐规范；图表和公式标准；参考文献齐全并按标准编排；论文如出现非通用性的新名词、新术语、新概念，应作相应解释。</w:t>
      </w:r>
    </w:p>
    <w:p w:rsidR="00E4090B" w:rsidRDefault="00E4090B" w:rsidP="00E4090B">
      <w:pPr>
        <w:spacing w:line="500" w:lineRule="exact"/>
        <w:ind w:firstLineChars="200" w:firstLine="560"/>
        <w:rPr>
          <w:rFonts w:ascii="仿宋_GB2312" w:eastAsia="仿宋_GB2312" w:hAnsi="仿宋"/>
          <w:b/>
          <w:sz w:val="28"/>
          <w:szCs w:val="28"/>
        </w:rPr>
      </w:pPr>
      <w:r>
        <w:rPr>
          <w:rFonts w:ascii="仿宋_GB2312" w:eastAsia="仿宋_GB2312" w:hAnsi="仿宋" w:hint="eastAsia"/>
          <w:b/>
          <w:sz w:val="28"/>
          <w:szCs w:val="28"/>
        </w:rPr>
        <w:lastRenderedPageBreak/>
        <w:t>2.质量要求</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学位论文选题具有新意，具有一定的理论意义和实践意义。能够通过广泛阅读国内外研究文献，把握本领域国内外学术动态和前沿问题，或管理实践中的主要问题，以独特的研究视角，提炼和明确研究的主要问题，预期的研究成果具有一定的理论贡献和应用价值。</w:t>
      </w:r>
    </w:p>
    <w:p w:rsidR="00E4090B" w:rsidRDefault="00E4090B" w:rsidP="00E4090B">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学位论文所使用的资料和数据必须系统、翔实、可靠，分析和研究逻辑清晰，研究方法规范且科学，即论点明确、论据充分、分析有序、论证严密、图表和公式标准、语言表述严谨、文笔流畅、格式规范，体现研究选题、研究思路、研究设计、研究数据、研究方法和研究结论的有机统一，体现硕士生善于提炼科学的研究问题，具有文献总结评析，数据收集、计算和处理，研究方法运用，观点综合分析，以及结论严密论证的科研工作能力。</w:t>
      </w:r>
    </w:p>
    <w:p w:rsidR="00E4090B" w:rsidRDefault="00E4090B" w:rsidP="00E4090B">
      <w:pPr>
        <w:spacing w:line="500" w:lineRule="exact"/>
        <w:ind w:firstLineChars="200" w:firstLine="560"/>
        <w:rPr>
          <w:rFonts w:ascii="仿宋_GB2312" w:eastAsia="仿宋_GB2312" w:hAnsi="宋体"/>
          <w:sz w:val="28"/>
          <w:szCs w:val="28"/>
        </w:rPr>
      </w:pPr>
      <w:r>
        <w:rPr>
          <w:rFonts w:ascii="仿宋_GB2312" w:eastAsia="仿宋_GB2312" w:hAnsi="仿宋" w:hint="eastAsia"/>
          <w:sz w:val="28"/>
          <w:szCs w:val="28"/>
        </w:rPr>
        <w:t>学位论文要体现出硕士生在企业文化与伦理领域已具备坚实的理论基础和系统的专业知识，在管理理论或实践的研究中，有一定程度的创新能力，较好地解决企业文化与伦理方面的某一具体理论或实践问题，论文成果具有一定的理论价值和实践价值。</w:t>
      </w:r>
    </w:p>
    <w:p w:rsidR="00035F97" w:rsidRPr="00E4090B" w:rsidRDefault="00035F97"/>
    <w:sectPr w:rsidR="00035F97" w:rsidRPr="00E4090B" w:rsidSect="00035F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90B"/>
    <w:rsid w:val="00035F97"/>
    <w:rsid w:val="00E40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90B"/>
    <w:pPr>
      <w:widowControl w:val="0"/>
      <w:jc w:val="both"/>
    </w:pPr>
    <w:rPr>
      <w:rFonts w:ascii="Times New Roman" w:eastAsia="宋体" w:hAnsi="Times New Roman" w:cs="Times New Roman"/>
      <w:szCs w:val="24"/>
    </w:rPr>
  </w:style>
  <w:style w:type="paragraph" w:styleId="1">
    <w:name w:val="heading 1"/>
    <w:basedOn w:val="a"/>
    <w:next w:val="a"/>
    <w:link w:val="1Char"/>
    <w:qFormat/>
    <w:rsid w:val="00E4090B"/>
    <w:pPr>
      <w:keepNext/>
      <w:keepLines/>
      <w:spacing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090B"/>
    <w:rPr>
      <w:rFonts w:ascii="Times New Roman" w:eastAsia="黑体" w:hAnsi="Times New Roman" w:cs="Times New Roman"/>
      <w:bCs/>
      <w:kern w:val="44"/>
      <w:sz w:val="36"/>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1</cp:revision>
  <dcterms:created xsi:type="dcterms:W3CDTF">2016-06-30T14:27:00Z</dcterms:created>
  <dcterms:modified xsi:type="dcterms:W3CDTF">2016-06-30T14:34:00Z</dcterms:modified>
</cp:coreProperties>
</file>