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F90" w:rsidRDefault="00547F90" w:rsidP="00547F90">
      <w:pPr>
        <w:pStyle w:val="1"/>
        <w:spacing w:line="500" w:lineRule="exact"/>
      </w:pPr>
      <w:bookmarkStart w:id="0" w:name="_Toc6112"/>
      <w:r>
        <w:rPr>
          <w:rFonts w:hint="eastAsia"/>
        </w:rPr>
        <w:t>广东财经大学应用经济学一级学科硕士学位授予标准</w:t>
      </w:r>
      <w:bookmarkEnd w:id="0"/>
    </w:p>
    <w:p w:rsidR="00547F90" w:rsidRDefault="00547F90" w:rsidP="00547F90">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（0202）</w:t>
      </w:r>
    </w:p>
    <w:p w:rsidR="00547F90" w:rsidRDefault="00547F90" w:rsidP="00785BFE">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一、培养目标和主要学科方向简介</w:t>
      </w:r>
    </w:p>
    <w:p w:rsidR="00547F90" w:rsidRDefault="00547F90" w:rsidP="00785BFE">
      <w:pPr>
        <w:tabs>
          <w:tab w:val="left" w:pos="0"/>
        </w:tabs>
        <w:adjustRightInd w:val="0"/>
        <w:snapToGrid w:val="0"/>
        <w:spacing w:beforeLines="50" w:line="500" w:lineRule="exact"/>
        <w:ind w:firstLineChars="236" w:firstLine="661"/>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1.培养目标</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本学科立足广东、面向全国经济社会发展需要，培养具备扎实的经济学理论知识，掌握现代经济学研究方法和分析工具，具有国际视野和较强的国际交流能力，能够对现实经济问题进行分析、研究和提出解决方案，具有继续深造学习的基础和能力，能够胜任科学研究或经济管理岗位工作的专门人才。</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2.主要学科方向简介</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应用经济一级学科下设国民经济学、区域经济学、财政学、金融学、产业经济学、国际贸易学、数量经济学七个学科方向。</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国民经济学主要研究经济体制改革、宏观调控与微观规制等问题。我校国民经济学专业是基于国家战略与地方经济发展需要，研究广东经济社会发展过程中的体制改革、制度变迁、投融资改革、产业结构、消费结构及其变动趋势等，以促进地方经济持续可协调发展。</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区域经济学是研究区域经济发展和区际关系的科学。主要研究市</w:t>
      </w:r>
      <w:proofErr w:type="gramStart"/>
      <w:r>
        <w:rPr>
          <w:rFonts w:ascii="仿宋_GB2312" w:eastAsia="仿宋_GB2312" w:hAnsi="宋体" w:hint="eastAsia"/>
          <w:sz w:val="28"/>
          <w:szCs w:val="28"/>
        </w:rPr>
        <w:t>场经济</w:t>
      </w:r>
      <w:proofErr w:type="gramEnd"/>
      <w:r>
        <w:rPr>
          <w:rFonts w:ascii="仿宋_GB2312" w:eastAsia="仿宋_GB2312" w:hAnsi="宋体" w:hint="eastAsia"/>
          <w:sz w:val="28"/>
          <w:szCs w:val="28"/>
        </w:rPr>
        <w:t>条件下生产力的空间分布及发展规律，探索促进特定区域经济增长的途径和措施，以及如何在发挥各地区优势的基础上实现资源优化配置和提高区域整体经济效益，为政府的公共决策提供理论依据和科学指导。</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财政学是以经济学理论和方法为基础，以财政收支、税收制度、预算管理、财政管理体制、财税管理信息化、财政政策、财税活动的经济效应等为主要研究领域，着重于广东财税改革的实践，研究政府收支和税收征纳及其运行规律，着重于财政学与政治学、管理学、法学交叉领域的研究。</w:t>
      </w:r>
    </w:p>
    <w:p w:rsidR="00547F90" w:rsidRDefault="00547F90" w:rsidP="00547F90">
      <w:pPr>
        <w:adjustRightInd w:val="0"/>
        <w:snapToGrid w:val="0"/>
        <w:spacing w:line="500" w:lineRule="exact"/>
        <w:ind w:firstLineChars="200" w:firstLine="560"/>
        <w:rPr>
          <w:rFonts w:ascii="仿宋_GB2312" w:eastAsia="仿宋_GB2312" w:hAnsi="仿宋" w:cs="仿宋"/>
          <w:kern w:val="0"/>
          <w:sz w:val="28"/>
        </w:rPr>
      </w:pPr>
      <w:r>
        <w:rPr>
          <w:rFonts w:ascii="仿宋_GB2312" w:eastAsia="仿宋_GB2312" w:hAnsi="仿宋" w:cs="仿宋" w:hint="eastAsia"/>
          <w:kern w:val="0"/>
          <w:sz w:val="28"/>
        </w:rPr>
        <w:lastRenderedPageBreak/>
        <w:t>金融学以构建符合我国市场经济运行要求的中国金融体系为目标，系统全面的为政府制定宏观经济政策提供理论指导，尤其在金融、科技和产业之间的融合发展领域深入研究，服务珠三角地区的经济发展。</w:t>
      </w:r>
    </w:p>
    <w:p w:rsidR="00547F90" w:rsidRDefault="00547F90" w:rsidP="00547F90">
      <w:pPr>
        <w:adjustRightInd w:val="0"/>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kern w:val="0"/>
          <w:sz w:val="28"/>
        </w:rPr>
        <w:t>产业经济学是研究社会经济中各种产业的企业组织与产业组织问题，各种产业发展过程与方向，产业之间的互动联系，各类经济主</w:t>
      </w:r>
      <w:r>
        <w:rPr>
          <w:rFonts w:ascii="仿宋_GB2312" w:eastAsia="仿宋_GB2312" w:hAnsi="仿宋" w:cs="仿宋" w:hint="eastAsia"/>
          <w:color w:val="000000"/>
          <w:kern w:val="0"/>
          <w:sz w:val="28"/>
        </w:rPr>
        <w:t>体包括政府在产业发展与演进中的作用以及产业在空间区域分布规律的科学。</w:t>
      </w:r>
    </w:p>
    <w:p w:rsidR="00547F90" w:rsidRDefault="00547F90" w:rsidP="00547F90">
      <w:pPr>
        <w:adjustRightInd w:val="0"/>
        <w:snapToGrid w:val="0"/>
        <w:spacing w:line="500" w:lineRule="exact"/>
        <w:ind w:firstLineChars="200" w:firstLine="560"/>
        <w:rPr>
          <w:rFonts w:ascii="仿宋_GB2312" w:eastAsia="仿宋_GB2312" w:hAnsi="仿宋" w:cs="仿宋"/>
          <w:kern w:val="0"/>
          <w:sz w:val="28"/>
        </w:rPr>
      </w:pPr>
      <w:r>
        <w:rPr>
          <w:rFonts w:ascii="仿宋_GB2312" w:eastAsia="仿宋_GB2312" w:hAnsi="仿宋" w:cs="仿宋" w:hint="eastAsia"/>
          <w:kern w:val="0"/>
          <w:sz w:val="28"/>
        </w:rPr>
        <w:t>国际贸易学是研究国际间资源优化配置机制及其规律，以扩大世界资源的充分利用和促进商品与服务的生产、交换等为目的的科学。其研究对象主要包括国际贸易发展理论、国际贸易多边体制与政策、国际贸易利益博弈、国际贸易格局和运行方式等。</w:t>
      </w:r>
    </w:p>
    <w:p w:rsidR="00547F90" w:rsidRDefault="00547F90" w:rsidP="00547F90">
      <w:pPr>
        <w:adjustRightInd w:val="0"/>
        <w:snapToGrid w:val="0"/>
        <w:spacing w:line="500" w:lineRule="exact"/>
        <w:ind w:firstLineChars="200" w:firstLine="560"/>
        <w:rPr>
          <w:rFonts w:ascii="仿宋_GB2312" w:eastAsia="仿宋_GB2312" w:hAnsi="仿宋" w:cs="仿宋"/>
          <w:kern w:val="0"/>
          <w:sz w:val="28"/>
        </w:rPr>
      </w:pPr>
      <w:r>
        <w:rPr>
          <w:rFonts w:ascii="仿宋_GB2312" w:eastAsia="仿宋_GB2312" w:hAnsi="仿宋" w:cs="仿宋" w:hint="eastAsia"/>
          <w:color w:val="000000"/>
          <w:kern w:val="0"/>
          <w:sz w:val="28"/>
        </w:rPr>
        <w:t>数量经济学是</w:t>
      </w:r>
      <w:r>
        <w:rPr>
          <w:rFonts w:ascii="仿宋_GB2312" w:eastAsia="仿宋_GB2312" w:hAnsi="仿宋" w:cs="仿宋"/>
          <w:color w:val="000000"/>
          <w:kern w:val="0"/>
          <w:sz w:val="28"/>
        </w:rPr>
        <w:t>将经济学、</w:t>
      </w:r>
      <w:hyperlink r:id="rId7" w:history="1">
        <w:r>
          <w:rPr>
            <w:rFonts w:ascii="仿宋_GB2312" w:eastAsia="仿宋_GB2312" w:hAnsi="仿宋" w:cs="仿宋"/>
            <w:color w:val="000000"/>
            <w:kern w:val="0"/>
            <w:sz w:val="28"/>
          </w:rPr>
          <w:t>统计学</w:t>
        </w:r>
      </w:hyperlink>
      <w:r>
        <w:rPr>
          <w:rFonts w:ascii="仿宋_GB2312" w:eastAsia="仿宋_GB2312" w:hAnsi="仿宋" w:cs="仿宋"/>
          <w:color w:val="000000"/>
          <w:kern w:val="0"/>
          <w:sz w:val="28"/>
        </w:rPr>
        <w:t>和计算机</w:t>
      </w:r>
      <w:r>
        <w:rPr>
          <w:rFonts w:ascii="仿宋_GB2312" w:eastAsia="仿宋_GB2312" w:hAnsi="仿宋" w:cs="仿宋"/>
          <w:kern w:val="0"/>
          <w:sz w:val="28"/>
        </w:rPr>
        <w:t>技术相结合，研究数量经济理论与方法，探讨各种经济数量关系及其发展变化的规律，进行经济活动分析、预测和政策分析，并为决策服务。具体研究范围包括:</w:t>
      </w:r>
      <w:r>
        <w:rPr>
          <w:rFonts w:ascii="仿宋_GB2312" w:eastAsia="仿宋_GB2312" w:hAnsi="仿宋" w:cs="仿宋" w:hint="eastAsia"/>
          <w:kern w:val="0"/>
          <w:sz w:val="28"/>
        </w:rPr>
        <w:t>数理经济学理论与方法、经济计量学理论和方法以及经济计量模型的建立使用，投入产出分析的理论与方法、经济系统优化理论与方法经济监测、预测和决策。</w:t>
      </w:r>
    </w:p>
    <w:p w:rsidR="00547F90" w:rsidRPr="005621E0" w:rsidRDefault="00547F90" w:rsidP="00547F90">
      <w:pPr>
        <w:adjustRightInd w:val="0"/>
        <w:snapToGrid w:val="0"/>
        <w:spacing w:line="500" w:lineRule="exact"/>
        <w:ind w:firstLineChars="200" w:firstLine="560"/>
        <w:rPr>
          <w:rFonts w:ascii="仿宋_GB2312" w:eastAsia="仿宋_GB2312" w:hAnsi="仿宋" w:cs="仿宋"/>
          <w:kern w:val="0"/>
          <w:sz w:val="28"/>
        </w:rPr>
      </w:pPr>
      <w:r>
        <w:rPr>
          <w:rFonts w:ascii="仿宋_GB2312" w:eastAsia="仿宋_GB2312" w:hAnsi="仿宋" w:cs="仿宋" w:hint="eastAsia"/>
          <w:kern w:val="0"/>
          <w:sz w:val="28"/>
        </w:rPr>
        <w:t>各方向培养的研究生，符合学校《学位授予规定》和本《学位授予标准》的相关要求，可授予经济学硕士学位。</w:t>
      </w:r>
    </w:p>
    <w:p w:rsidR="00547F90" w:rsidRDefault="00547F90" w:rsidP="00785BFE">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二、获本学科硕士学位应掌握的基本知识</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1. 基础知识</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本学科硕士研究生要具有全面、扎实的应用经济学基础理论知识，掌握并能熟练运用中高级微观经济学、宏观经济学、计量经济学等的原理和方法，具备针对经济活动的理论、机制、规律和现实中的经济问题等进行实证性或对策性分析研究的基础。</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lastRenderedPageBreak/>
        <w:t>2. 专业知识</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本学科硕士研究生要系统、全面、深入地掌握应用经济学相应学科方向中的专业知识，并注重与学科、领域间的专业知识交叉融合，结合研究生的研究方向及自身特点，获取所需的跨学科、专业知识，形成交叉的专业知识体系。</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3. 工具性知识</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主要包括外语知识、计算机知识、调研知识等。外语知识：具备熟练的外语阅读、听说理解能力和较高的翻译、写作能力；计算机知识：熟练掌握经济计量分析软件或统计软件，能够熟练运用计算机网络和文献检索工具浏览、查询相关的文献资料；调研知识：具有一定的调查研究能力，掌握访谈、问卷设计、实地调查、数据收集和处理等方法，适应学科应用性以及为经济建设服务的特点。</w:t>
      </w:r>
    </w:p>
    <w:p w:rsidR="00547F90" w:rsidRDefault="00547F90" w:rsidP="00785BFE">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三、获本学科硕士学位应具备的基本素质</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1. 学术素养</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本学科硕士研究生要掌握与学科相关的经济思想和分析方法，能够对社会经济问题进行系统地分析，具有设计方案、研究分析、验证评价的能力，能够提出具有一定创新性的学术观点。能够针对现实经济问题开展调查研究，能以语言表述或书面报告的方式清晰、有深度地总结研究成果。具有实事求是、严谨勤奋、勇于创新、善于合作的学术精神，具有事业心强、爱岗敬业、诚实守信的职业精神。</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2. 学术道德</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本学科硕士研究生要具有献身科学研究、服务社会的责任感，遵守学术研究的基本规范，保证研究成果的正确性和严谨性，禁止虚假学术成果，避免各种浮躁的学术作风和行为，正确对待学术研究中的名利，拒绝急功近利、自私自利、沽名钓誉等的不良风气。</w:t>
      </w:r>
    </w:p>
    <w:p w:rsidR="00547F90" w:rsidRDefault="00547F90" w:rsidP="00785BFE">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四、获本学科硕士学位应具备的基本学术能力</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lastRenderedPageBreak/>
        <w:t>1. 获取知识的能力</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本学科硕士研究生要能够熟练地检索与学科相关的信息和知识，具有从书籍、期刊、媒体、学术会议、网络等途径获取需要的信息知识和自学、归纳、总结的能力。</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2. 科学研究能力</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本学科硕士研究生应系统地掌握经济学基础理论和研究方法，具备较强的数据分析和学术创新能力，熟悉学科领域的现状和发展动态。针对与学科方向相关的社会经济现象或问题，能够利用掌握的理论知识和研究方法，具有调查、研究、分析、评价、提出政策建议和解决实际问题的能力。</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3. 学术交流能力</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本学科硕士研究生应能够参加与学科方向相关的学术研讨和交流，熟练运用掌握的理论知识和研究成果，进行学术交流，发表学术演讲，表达学术思想，展示学术成果。</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4. 实践能力</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本学科硕士研究生应能够综合运用掌握的知识，在学科方向涉及的行业部门中实践，具有了解实际情况、发现和解决实际问题以及良好的协调、联络、洽谈、交流等的能力，能够胜任学科领域中较高层次的分析研究和管理组织工作。</w:t>
      </w:r>
    </w:p>
    <w:p w:rsidR="00547F90" w:rsidRDefault="00547F90" w:rsidP="00785BFE">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五、学位论文基本要求</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本学科硕士学位论文应是研究生本人从事创新性的科学研究而取得的成果，或是针对经济现象调查研究得出的结论，在导师指导下撰写成的学术论文或调查研究报告。</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1. 规范性要求</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学位论文的选题应直接来源于理论探索或社会实际，具有明确的经济学背景，有较强的理论深度、应用性和现实背景，具有较大的研</w:t>
      </w:r>
      <w:r>
        <w:rPr>
          <w:rFonts w:ascii="仿宋_GB2312" w:eastAsia="仿宋_GB2312" w:hAnsi="宋体" w:hint="eastAsia"/>
          <w:sz w:val="28"/>
          <w:szCs w:val="28"/>
        </w:rPr>
        <w:lastRenderedPageBreak/>
        <w:t>究价值和意义，拟解决的问题要有一定的技术难度和工作量。在研究过程中，应坚持理论与实际相结合，论文的论点、建议、结论等要有创新以及较强的理论意义或实践价值。</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具体研究内容可以是应用经济学理论探索与应用、应用经济学分析方法的研究与应用、与学科方向相关的社会经济规律或现实问题的政策研究、国内外应用经济学理论、方法、实践的比较研究等。</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学位论文其它的规范性要求应严格依照《广东财经大学硕士学位论文写作规范》的规定。</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2. 质量要求</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位论文必须在导师的指导下由学位申请者独立完成，不得抄袭他人的研究成果。论文的整体工作量要饱满，一般应至少有一年的论文实际工作时间，能体现研究生综合运用经济学理论、方法、技术手段解决实际问题的能力，能在某些方面提出具有一定创新性的学术观点或对策建议。</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位论文要求概念清晰、立论正确、分析严谨、层次分明、计算正确、数据可靠、文句简练、图表清晰，能体现研究生扎实的理论基础、系统的专业知识、掌握的行业领域学术动态以及较强的独立工作能力和优良的学术素养。</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学位论文通过论文答辩，并经过学位评定委员会审定合格。</w:t>
      </w:r>
    </w:p>
    <w:p w:rsidR="00547F90" w:rsidRDefault="00547F90" w:rsidP="00785BFE">
      <w:pPr>
        <w:adjustRightInd w:val="0"/>
        <w:snapToGrid w:val="0"/>
        <w:spacing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附件：</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hint="eastAsia"/>
        </w:rPr>
        <w:t xml:space="preserve"> </w:t>
      </w:r>
      <w:r>
        <w:rPr>
          <w:rFonts w:ascii="仿宋_GB2312" w:eastAsia="仿宋_GB2312" w:hAnsi="宋体" w:hint="eastAsia"/>
          <w:sz w:val="28"/>
          <w:szCs w:val="28"/>
        </w:rPr>
        <w:t>广东财经大学国民经济学二级学科硕士学位授予标准</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 广东财经大学区域经济学二级学科硕士学位授予标准</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3. 广东财经大学财政学二级学科硕士学位授予标准</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4. 广东财经大学金融学二级学科硕士学位授予标准</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5. 广东财经大学产业经济学二级学科硕士学位授予标准</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6. 广东财经大学国际贸易学二级学科硕士学位授予标准</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7. 广东财经大学数量经济学二级学科硕士学位授予标准</w:t>
      </w:r>
    </w:p>
    <w:p w:rsidR="00547F90" w:rsidRDefault="00547F90" w:rsidP="00547F90">
      <w:pPr>
        <w:adjustRightInd w:val="0"/>
        <w:snapToGrid w:val="0"/>
        <w:spacing w:line="500" w:lineRule="exact"/>
        <w:jc w:val="center"/>
        <w:rPr>
          <w:rFonts w:ascii="黑体" w:eastAsia="黑体" w:hAnsi="黑体"/>
          <w:color w:val="4B4B4B"/>
          <w:sz w:val="36"/>
          <w:szCs w:val="36"/>
        </w:rPr>
      </w:pPr>
      <w:r>
        <w:rPr>
          <w:rFonts w:ascii="仿宋_GB2312" w:eastAsia="仿宋_GB2312" w:hAnsi="宋体" w:hint="eastAsia"/>
          <w:sz w:val="28"/>
          <w:szCs w:val="28"/>
        </w:rPr>
        <w:br w:type="page"/>
      </w:r>
      <w:r>
        <w:rPr>
          <w:rFonts w:ascii="黑体" w:eastAsia="黑体" w:hAnsi="黑体" w:cs="黑体" w:hint="eastAsia"/>
          <w:color w:val="4B4B4B"/>
          <w:sz w:val="36"/>
          <w:szCs w:val="36"/>
        </w:rPr>
        <w:lastRenderedPageBreak/>
        <w:t>广东财经大学国民经济学二级学科硕士学位授予标准</w:t>
      </w:r>
    </w:p>
    <w:p w:rsidR="00547F90" w:rsidRDefault="00547F90" w:rsidP="00547F90">
      <w:pPr>
        <w:adjustRightInd w:val="0"/>
        <w:snapToGrid w:val="0"/>
        <w:spacing w:line="500" w:lineRule="exact"/>
        <w:jc w:val="center"/>
        <w:rPr>
          <w:rFonts w:eastAsia="微软雅黑"/>
          <w:color w:val="4B4B4B"/>
          <w:sz w:val="28"/>
          <w:szCs w:val="28"/>
        </w:rPr>
      </w:pPr>
      <w:r>
        <w:rPr>
          <w:rFonts w:eastAsia="微软雅黑" w:cs="微软雅黑" w:hint="eastAsia"/>
          <w:color w:val="4B4B4B"/>
          <w:sz w:val="28"/>
          <w:szCs w:val="28"/>
        </w:rPr>
        <w:t>（</w:t>
      </w:r>
      <w:r>
        <w:rPr>
          <w:rFonts w:eastAsia="微软雅黑"/>
          <w:color w:val="4B4B4B"/>
          <w:sz w:val="28"/>
          <w:szCs w:val="28"/>
        </w:rPr>
        <w:t>020201</w:t>
      </w:r>
      <w:r>
        <w:rPr>
          <w:rFonts w:eastAsia="微软雅黑" w:cs="微软雅黑" w:hint="eastAsia"/>
          <w:color w:val="4B4B4B"/>
          <w:sz w:val="28"/>
          <w:szCs w:val="28"/>
        </w:rPr>
        <w:t>）</w:t>
      </w:r>
    </w:p>
    <w:p w:rsidR="00547F90" w:rsidRDefault="00547F90" w:rsidP="00547F90">
      <w:pPr>
        <w:adjustRightInd w:val="0"/>
        <w:snapToGrid w:val="0"/>
        <w:spacing w:line="500" w:lineRule="exact"/>
        <w:jc w:val="center"/>
        <w:rPr>
          <w:rFonts w:eastAsia="微软雅黑"/>
          <w:color w:val="4B4B4B"/>
          <w:sz w:val="28"/>
          <w:szCs w:val="28"/>
        </w:rPr>
      </w:pPr>
    </w:p>
    <w:p w:rsidR="00547F90" w:rsidRDefault="00547F90" w:rsidP="00785BFE">
      <w:pPr>
        <w:adjustRightInd w:val="0"/>
        <w:snapToGrid w:val="0"/>
        <w:spacing w:beforeLines="50" w:afterLines="50" w:line="500" w:lineRule="exact"/>
        <w:ind w:firstLineChars="200" w:firstLine="560"/>
        <w:rPr>
          <w:rFonts w:ascii="黑体" w:eastAsia="黑体" w:hAnsi="宋体"/>
          <w:color w:val="2E74B5"/>
        </w:rPr>
      </w:pPr>
      <w:r>
        <w:rPr>
          <w:rFonts w:ascii="黑体" w:eastAsia="黑体" w:cs="黑体" w:hint="eastAsia"/>
          <w:color w:val="4B4B4B"/>
          <w:sz w:val="28"/>
          <w:szCs w:val="28"/>
        </w:rPr>
        <w:t>一、培养目标和主要研究方向简介</w:t>
      </w:r>
    </w:p>
    <w:p w:rsidR="00547F90" w:rsidRDefault="00547F90" w:rsidP="00785BFE">
      <w:pPr>
        <w:widowControl/>
        <w:tabs>
          <w:tab w:val="left" w:pos="0"/>
        </w:tabs>
        <w:adjustRightInd w:val="0"/>
        <w:snapToGrid w:val="0"/>
        <w:spacing w:line="500" w:lineRule="exact"/>
        <w:ind w:firstLineChars="196" w:firstLine="549"/>
        <w:jc w:val="left"/>
        <w:rPr>
          <w:rFonts w:ascii="仿宋_GB2312" w:eastAsia="仿宋_GB2312" w:hAnsi="仿宋"/>
          <w:b/>
          <w:bCs/>
          <w:color w:val="000000"/>
          <w:kern w:val="0"/>
          <w:sz w:val="28"/>
          <w:szCs w:val="28"/>
        </w:rPr>
      </w:pPr>
      <w:r>
        <w:rPr>
          <w:rFonts w:ascii="仿宋_GB2312" w:eastAsia="仿宋_GB2312" w:hAnsi="仿宋" w:cs="??_GB2312" w:hint="eastAsia"/>
          <w:b/>
          <w:bCs/>
          <w:color w:val="000000"/>
          <w:kern w:val="0"/>
          <w:sz w:val="28"/>
          <w:szCs w:val="28"/>
        </w:rPr>
        <w:t>1.</w:t>
      </w:r>
      <w:r>
        <w:rPr>
          <w:rFonts w:eastAsia="仿宋_GB2312" w:hint="eastAsia"/>
          <w:b/>
          <w:bCs/>
          <w:color w:val="000000"/>
          <w:kern w:val="0"/>
          <w:sz w:val="15"/>
          <w:szCs w:val="15"/>
        </w:rPr>
        <w:t> </w:t>
      </w:r>
      <w:r>
        <w:rPr>
          <w:rFonts w:ascii="仿宋_GB2312" w:eastAsia="仿宋_GB2312" w:hAnsi="仿宋" w:hint="eastAsia"/>
          <w:b/>
          <w:bCs/>
          <w:color w:val="000000"/>
          <w:kern w:val="0"/>
          <w:sz w:val="28"/>
          <w:szCs w:val="28"/>
        </w:rPr>
        <w:t>培养目标</w:t>
      </w:r>
    </w:p>
    <w:p w:rsidR="00547F90" w:rsidRDefault="00547F90" w:rsidP="00547F90">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本学科主要培养德、智、体全面发展，具备扎实的经济学理论功底和宽广的人文社会科学知识，熟练掌握现代经济学的研究方法和分析工具，基础理论与基本技能扎实，能够独立分析国民经济增长与协调发展问题，能在经济管理部门、事业单位和大中型企业从事管理和研究的专门人才，或具备深造潜力的理论研究新秀。学生毕业之后能够胜任政府部门、企事业单位的经济政策分析、发展战略与规划、经济预测等方面的研究和综合协调管理工作。</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2. 主要研究方向</w:t>
      </w:r>
    </w:p>
    <w:p w:rsidR="00547F90" w:rsidRDefault="00547F90" w:rsidP="00547F90">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经济发展与宏观预测：该方向主要围绕</w:t>
      </w:r>
      <w:hyperlink r:id="rId8" w:tgtFrame="_blank" w:history="1">
        <w:r>
          <w:rPr>
            <w:rFonts w:ascii="仿宋_GB2312" w:eastAsia="仿宋_GB2312" w:hAnsi="宋体" w:hint="eastAsia"/>
            <w:sz w:val="28"/>
            <w:szCs w:val="28"/>
          </w:rPr>
          <w:t>经济增长方式</w:t>
        </w:r>
      </w:hyperlink>
      <w:r>
        <w:rPr>
          <w:rFonts w:ascii="仿宋_GB2312" w:eastAsia="仿宋_GB2312" w:hAnsi="宋体" w:hint="eastAsia"/>
          <w:sz w:val="28"/>
          <w:szCs w:val="28"/>
        </w:rPr>
        <w:t>的转变，研究广东经济增长与发展过程中的资源开发、产业组织演变、产业结构变迁与优化等问题。</w:t>
      </w:r>
    </w:p>
    <w:p w:rsidR="00547F90" w:rsidRDefault="00547F90" w:rsidP="00547F90">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经济运行与政府调节：该方向围绕国民经济各组成部分及其变化，研究广东投融资体制、消费结构、贸易结构变动和趋势及其对经济发展的影响。</w:t>
      </w:r>
    </w:p>
    <w:p w:rsidR="00547F90" w:rsidRDefault="00547F90" w:rsidP="00547F90">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经济与社会体制研究：该方向围绕广东经济发展过程中出现的制约经济可持续发展的经济社会问题，探讨经济发展过程中的经济社会体制改革与制度变迁问题。</w:t>
      </w:r>
    </w:p>
    <w:p w:rsidR="00547F90" w:rsidRPr="005621E0" w:rsidRDefault="00547F90" w:rsidP="00547F90">
      <w:pPr>
        <w:adjustRightInd w:val="0"/>
        <w:snapToGrid w:val="0"/>
        <w:spacing w:line="500" w:lineRule="exact"/>
        <w:ind w:firstLineChars="200" w:firstLine="560"/>
        <w:rPr>
          <w:rFonts w:ascii="仿宋_GB2312" w:eastAsia="仿宋_GB2312" w:hAnsi="仿宋" w:cs="仿宋"/>
          <w:kern w:val="0"/>
          <w:sz w:val="28"/>
        </w:rPr>
      </w:pPr>
      <w:r>
        <w:rPr>
          <w:rFonts w:ascii="仿宋_GB2312" w:eastAsia="仿宋_GB2312" w:hAnsi="仿宋" w:cs="仿宋" w:hint="eastAsia"/>
          <w:kern w:val="0"/>
          <w:sz w:val="28"/>
        </w:rPr>
        <w:t>本学科培养的研究生，符合学校《学位授予规定》和本《学位授予标准》的相关要求，可授予经济学硕士学位。</w:t>
      </w:r>
    </w:p>
    <w:p w:rsidR="00547F90" w:rsidRPr="005621E0" w:rsidRDefault="00547F90" w:rsidP="00785BFE">
      <w:pPr>
        <w:adjustRightInd w:val="0"/>
        <w:snapToGrid w:val="0"/>
        <w:spacing w:beforeLines="50" w:afterLines="50" w:line="500" w:lineRule="exact"/>
        <w:ind w:firstLineChars="200" w:firstLine="560"/>
        <w:rPr>
          <w:rFonts w:ascii="黑体" w:eastAsia="黑体" w:cs="黑体"/>
          <w:color w:val="4B4B4B"/>
          <w:sz w:val="28"/>
          <w:szCs w:val="28"/>
        </w:rPr>
      </w:pPr>
      <w:r w:rsidRPr="005621E0">
        <w:rPr>
          <w:rFonts w:ascii="黑体" w:eastAsia="黑体" w:cs="黑体" w:hint="eastAsia"/>
          <w:color w:val="4B4B4B"/>
          <w:sz w:val="28"/>
          <w:szCs w:val="28"/>
        </w:rPr>
        <w:t>二、获本学科硕士学位应掌握的基本知识</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hAnsi="仿宋"/>
          <w:b/>
          <w:bCs/>
          <w:color w:val="000000"/>
          <w:kern w:val="0"/>
          <w:sz w:val="28"/>
          <w:szCs w:val="28"/>
        </w:rPr>
      </w:pPr>
      <w:r>
        <w:rPr>
          <w:rFonts w:ascii="仿宋_GB2312" w:eastAsia="仿宋_GB2312" w:hAnsi="仿宋" w:cs="??_GB2312" w:hint="eastAsia"/>
          <w:b/>
          <w:bCs/>
          <w:color w:val="000000"/>
          <w:kern w:val="0"/>
          <w:sz w:val="28"/>
          <w:szCs w:val="28"/>
        </w:rPr>
        <w:t>1</w:t>
      </w:r>
      <w:r>
        <w:rPr>
          <w:rFonts w:ascii="仿宋_GB2312" w:eastAsia="仿宋_GB2312" w:hAnsi="仿宋" w:hint="eastAsia"/>
          <w:b/>
          <w:bCs/>
          <w:color w:val="000000"/>
          <w:kern w:val="0"/>
          <w:sz w:val="28"/>
          <w:szCs w:val="28"/>
        </w:rPr>
        <w:t>、基础知识</w:t>
      </w:r>
    </w:p>
    <w:p w:rsidR="00547F90" w:rsidRDefault="00547F90" w:rsidP="00547F90">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掌握国民经济学的基础理论知识，掌握现代经济学研究方法，具备宏微观计量能力；具备对实际经济问题的研究和分析能力，能够理论联系实际，进行实证性或对策性研究；掌握本专业领域的国内外文献。</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hAnsi="仿宋"/>
          <w:b/>
          <w:bCs/>
          <w:color w:val="000000"/>
          <w:kern w:val="0"/>
          <w:sz w:val="28"/>
          <w:szCs w:val="28"/>
        </w:rPr>
      </w:pPr>
      <w:r>
        <w:rPr>
          <w:rFonts w:ascii="仿宋_GB2312" w:eastAsia="仿宋_GB2312" w:hAnsi="仿宋" w:cs="??_GB2312" w:hint="eastAsia"/>
          <w:b/>
          <w:bCs/>
          <w:color w:val="000000"/>
          <w:kern w:val="0"/>
          <w:sz w:val="28"/>
          <w:szCs w:val="28"/>
        </w:rPr>
        <w:t>2</w:t>
      </w:r>
      <w:r>
        <w:rPr>
          <w:rFonts w:ascii="仿宋_GB2312" w:eastAsia="仿宋_GB2312" w:hAnsi="仿宋" w:hint="eastAsia"/>
          <w:b/>
          <w:bCs/>
          <w:color w:val="000000"/>
          <w:kern w:val="0"/>
          <w:sz w:val="28"/>
          <w:szCs w:val="28"/>
        </w:rPr>
        <w:t>、专业知识</w:t>
      </w:r>
    </w:p>
    <w:p w:rsidR="00547F90" w:rsidRDefault="00547F90" w:rsidP="00547F90">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系统学习和掌握经济增长、国民经济核算、可持续发展、经济政策与流派等理论与专题，密切关注现实中的重大理论与政策问题；完成国民经济</w:t>
      </w:r>
      <w:proofErr w:type="gramStart"/>
      <w:r>
        <w:rPr>
          <w:rFonts w:ascii="仿宋_GB2312" w:eastAsia="仿宋_GB2312" w:hAnsi="宋体" w:hint="eastAsia"/>
          <w:sz w:val="28"/>
          <w:szCs w:val="28"/>
        </w:rPr>
        <w:t>学培养</w:t>
      </w:r>
      <w:proofErr w:type="gramEnd"/>
      <w:r>
        <w:rPr>
          <w:rFonts w:ascii="仿宋_GB2312" w:eastAsia="仿宋_GB2312" w:hAnsi="宋体" w:hint="eastAsia"/>
          <w:sz w:val="28"/>
          <w:szCs w:val="28"/>
        </w:rPr>
        <w:t>方案的核心课程，所修课程必须考核合格；注重吸收其它学科领域知识，形成交叉融合的知识体系。</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hAnsi="仿宋"/>
          <w:b/>
          <w:bCs/>
          <w:color w:val="000000"/>
          <w:kern w:val="0"/>
          <w:sz w:val="28"/>
          <w:szCs w:val="28"/>
        </w:rPr>
      </w:pPr>
      <w:r>
        <w:rPr>
          <w:rFonts w:ascii="仿宋_GB2312" w:eastAsia="仿宋_GB2312" w:hAnsi="仿宋" w:cs="??_GB2312" w:hint="eastAsia"/>
          <w:b/>
          <w:bCs/>
          <w:color w:val="000000"/>
          <w:kern w:val="0"/>
          <w:sz w:val="28"/>
          <w:szCs w:val="28"/>
        </w:rPr>
        <w:t>3</w:t>
      </w:r>
      <w:r>
        <w:rPr>
          <w:rFonts w:ascii="仿宋_GB2312" w:eastAsia="仿宋_GB2312" w:hAnsi="仿宋" w:hint="eastAsia"/>
          <w:b/>
          <w:bCs/>
          <w:color w:val="000000"/>
          <w:kern w:val="0"/>
          <w:sz w:val="28"/>
          <w:szCs w:val="28"/>
        </w:rPr>
        <w:t>、工具性知识</w:t>
      </w:r>
    </w:p>
    <w:p w:rsidR="00547F90" w:rsidRDefault="00547F90" w:rsidP="00547F90">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cs="??_GB2312" w:hint="eastAsia"/>
          <w:sz w:val="28"/>
          <w:szCs w:val="28"/>
        </w:rPr>
        <w:t>1</w:t>
      </w:r>
      <w:r>
        <w:rPr>
          <w:rFonts w:ascii="仿宋_GB2312" w:eastAsia="仿宋_GB2312" w:hAnsi="宋体" w:hint="eastAsia"/>
          <w:sz w:val="28"/>
          <w:szCs w:val="28"/>
        </w:rPr>
        <w:t>）外语知识。熟练掌握一门外语，具备较好的国际交流能力。</w:t>
      </w:r>
    </w:p>
    <w:p w:rsidR="00547F90" w:rsidRDefault="00547F90" w:rsidP="00547F90">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cs="??_GB2312" w:hint="eastAsia"/>
          <w:sz w:val="28"/>
          <w:szCs w:val="28"/>
        </w:rPr>
        <w:t>2</w:t>
      </w:r>
      <w:r>
        <w:rPr>
          <w:rFonts w:ascii="仿宋_GB2312" w:eastAsia="仿宋_GB2312" w:hAnsi="宋体" w:hint="eastAsia"/>
          <w:sz w:val="28"/>
          <w:szCs w:val="28"/>
        </w:rPr>
        <w:t>）计算机知识。掌握经济分析软件或统计软件，同时还要求能够熟练运用计算机操作系统和文献检索工具查阅经济金融文献和资料。</w:t>
      </w:r>
    </w:p>
    <w:p w:rsidR="00547F90" w:rsidRDefault="00547F90" w:rsidP="00547F90">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cs="??_GB2312" w:hint="eastAsia"/>
          <w:sz w:val="28"/>
          <w:szCs w:val="28"/>
        </w:rPr>
        <w:t>3</w:t>
      </w:r>
      <w:r>
        <w:rPr>
          <w:rFonts w:ascii="仿宋_GB2312" w:eastAsia="仿宋_GB2312" w:hAnsi="宋体" w:hint="eastAsia"/>
          <w:sz w:val="28"/>
          <w:szCs w:val="28"/>
        </w:rPr>
        <w:t>）调研知识。具有一定的调查研究能力，通过访谈、实地调查以及数据处理等方式，将理论知识运用到实践工作中，以适应本学科应用性的特点和研究成果为经济建设服务的需求。</w:t>
      </w:r>
    </w:p>
    <w:p w:rsidR="00547F90" w:rsidRDefault="00547F90" w:rsidP="00785BFE">
      <w:pPr>
        <w:adjustRightInd w:val="0"/>
        <w:snapToGrid w:val="0"/>
        <w:spacing w:beforeLines="50" w:afterLines="50" w:line="500" w:lineRule="exact"/>
        <w:ind w:firstLineChars="200" w:firstLine="560"/>
        <w:rPr>
          <w:rFonts w:ascii="黑体" w:eastAsia="黑体" w:cs="黑体"/>
          <w:color w:val="4B4B4B"/>
          <w:sz w:val="28"/>
          <w:szCs w:val="28"/>
        </w:rPr>
      </w:pPr>
      <w:r>
        <w:rPr>
          <w:rFonts w:ascii="黑体" w:eastAsia="黑体" w:cs="黑体" w:hint="eastAsia"/>
          <w:color w:val="4B4B4B"/>
          <w:sz w:val="28"/>
          <w:szCs w:val="28"/>
        </w:rPr>
        <w:t>三、获本学科硕士学位应具备的基本素质</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hAnsi="仿宋"/>
          <w:b/>
          <w:bCs/>
          <w:color w:val="000000"/>
          <w:kern w:val="0"/>
          <w:sz w:val="28"/>
          <w:szCs w:val="28"/>
        </w:rPr>
      </w:pPr>
      <w:r>
        <w:rPr>
          <w:rFonts w:ascii="仿宋_GB2312" w:eastAsia="仿宋_GB2312" w:hAnsi="仿宋" w:cs="??_GB2312" w:hint="eastAsia"/>
          <w:b/>
          <w:bCs/>
          <w:color w:val="000000"/>
          <w:kern w:val="0"/>
          <w:sz w:val="28"/>
          <w:szCs w:val="28"/>
        </w:rPr>
        <w:t>1</w:t>
      </w:r>
      <w:r>
        <w:rPr>
          <w:rFonts w:ascii="仿宋_GB2312" w:eastAsia="仿宋_GB2312" w:hAnsi="仿宋" w:hint="eastAsia"/>
          <w:b/>
          <w:bCs/>
          <w:color w:val="000000"/>
          <w:kern w:val="0"/>
          <w:sz w:val="28"/>
          <w:szCs w:val="28"/>
        </w:rPr>
        <w:t>、学术素养</w:t>
      </w:r>
    </w:p>
    <w:p w:rsidR="00547F90" w:rsidRDefault="00547F90" w:rsidP="00547F90">
      <w:pPr>
        <w:widowControl/>
        <w:tabs>
          <w:tab w:val="left" w:pos="0"/>
        </w:tabs>
        <w:adjustRightInd w:val="0"/>
        <w:snapToGrid w:val="0"/>
        <w:spacing w:line="500" w:lineRule="exact"/>
        <w:ind w:firstLineChars="236" w:firstLine="661"/>
        <w:jc w:val="left"/>
        <w:rPr>
          <w:rFonts w:ascii="仿宋_GB2312" w:eastAsia="仿宋_GB2312" w:hAnsi="仿宋"/>
          <w:color w:val="000000"/>
          <w:kern w:val="0"/>
          <w:sz w:val="28"/>
          <w:szCs w:val="28"/>
        </w:rPr>
      </w:pPr>
      <w:r>
        <w:rPr>
          <w:rFonts w:ascii="仿宋_GB2312" w:eastAsia="仿宋_GB2312" w:hAnsi="宋体" w:hint="eastAsia"/>
          <w:sz w:val="28"/>
          <w:szCs w:val="28"/>
        </w:rPr>
        <w:t>掌握国民经济学相关的经济理论和分析方法，具有扎实的经济学功底，具备学术探索和创新精神，遵守职业道德和学术研究伦理，</w:t>
      </w:r>
      <w:r>
        <w:rPr>
          <w:rFonts w:ascii="仿宋_GB2312" w:eastAsia="仿宋_GB2312" w:hAnsi="仿宋" w:hint="eastAsia"/>
          <w:color w:val="000000"/>
          <w:kern w:val="0"/>
          <w:sz w:val="28"/>
          <w:szCs w:val="28"/>
        </w:rPr>
        <w:t>具备发现与解决问题的能力、批判创新能力、研究过程设计能力、学术交流、学位论文撰写等基本的学术能力。</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hAnsi="仿宋"/>
          <w:b/>
          <w:bCs/>
          <w:color w:val="000000"/>
          <w:kern w:val="0"/>
          <w:sz w:val="28"/>
          <w:szCs w:val="28"/>
        </w:rPr>
      </w:pPr>
      <w:r>
        <w:rPr>
          <w:rFonts w:ascii="仿宋_GB2312" w:eastAsia="仿宋_GB2312" w:hAnsi="仿宋" w:cs="??_GB2312" w:hint="eastAsia"/>
          <w:b/>
          <w:bCs/>
          <w:color w:val="000000"/>
          <w:kern w:val="0"/>
          <w:sz w:val="28"/>
          <w:szCs w:val="28"/>
        </w:rPr>
        <w:t>2</w:t>
      </w:r>
      <w:r>
        <w:rPr>
          <w:rFonts w:ascii="仿宋_GB2312" w:eastAsia="仿宋_GB2312" w:hAnsi="仿宋" w:hint="eastAsia"/>
          <w:b/>
          <w:bCs/>
          <w:color w:val="000000"/>
          <w:kern w:val="0"/>
          <w:sz w:val="28"/>
          <w:szCs w:val="28"/>
        </w:rPr>
        <w:t>、学术道德</w:t>
      </w:r>
    </w:p>
    <w:p w:rsidR="00547F90" w:rsidRDefault="00547F90" w:rsidP="00547F90">
      <w:pPr>
        <w:widowControl/>
        <w:tabs>
          <w:tab w:val="left" w:pos="0"/>
        </w:tabs>
        <w:adjustRightInd w:val="0"/>
        <w:snapToGrid w:val="0"/>
        <w:spacing w:line="500" w:lineRule="exact"/>
        <w:ind w:firstLineChars="236" w:firstLine="661"/>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重视研究生学术道德规范教育，遵守基本的学术规范和学术伦理道德，反对弄虚作假等学术失</w:t>
      </w:r>
      <w:proofErr w:type="gramStart"/>
      <w:r>
        <w:rPr>
          <w:rFonts w:ascii="仿宋_GB2312" w:eastAsia="仿宋_GB2312" w:hAnsi="仿宋" w:hint="eastAsia"/>
          <w:color w:val="000000"/>
          <w:kern w:val="0"/>
          <w:sz w:val="28"/>
          <w:szCs w:val="28"/>
        </w:rPr>
        <w:t>范</w:t>
      </w:r>
      <w:proofErr w:type="gramEnd"/>
      <w:r>
        <w:rPr>
          <w:rFonts w:ascii="仿宋_GB2312" w:eastAsia="仿宋_GB2312" w:hAnsi="仿宋" w:hint="eastAsia"/>
          <w:color w:val="000000"/>
          <w:kern w:val="0"/>
          <w:sz w:val="28"/>
          <w:szCs w:val="28"/>
        </w:rPr>
        <w:t>现象。</w:t>
      </w:r>
    </w:p>
    <w:p w:rsidR="00547F90" w:rsidRDefault="00547F90" w:rsidP="00785BFE">
      <w:pPr>
        <w:adjustRightInd w:val="0"/>
        <w:snapToGrid w:val="0"/>
        <w:spacing w:beforeLines="50" w:afterLines="50" w:line="500" w:lineRule="exact"/>
        <w:ind w:firstLineChars="200" w:firstLine="560"/>
        <w:rPr>
          <w:rFonts w:ascii="黑体" w:eastAsia="黑体" w:cs="黑体"/>
          <w:color w:val="4B4B4B"/>
          <w:sz w:val="28"/>
          <w:szCs w:val="28"/>
        </w:rPr>
      </w:pPr>
      <w:r>
        <w:rPr>
          <w:rFonts w:ascii="黑体" w:eastAsia="黑体" w:cs="黑体" w:hint="eastAsia"/>
          <w:color w:val="4B4B4B"/>
          <w:sz w:val="28"/>
          <w:szCs w:val="28"/>
        </w:rPr>
        <w:lastRenderedPageBreak/>
        <w:t>四、获本学科硕士学位应具备的基本学术能力</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b/>
          <w:bCs/>
          <w:color w:val="4B4B4B"/>
          <w:sz w:val="28"/>
          <w:szCs w:val="28"/>
        </w:rPr>
      </w:pPr>
      <w:r>
        <w:rPr>
          <w:rFonts w:ascii="仿宋_GB2312" w:eastAsia="仿宋_GB2312" w:hint="eastAsia"/>
          <w:b/>
          <w:bCs/>
          <w:color w:val="4B4B4B"/>
          <w:sz w:val="28"/>
          <w:szCs w:val="28"/>
        </w:rPr>
        <w:t>1.</w:t>
      </w:r>
      <w:r>
        <w:rPr>
          <w:rFonts w:ascii="仿宋_GB2312" w:eastAsia="仿宋_GB2312" w:cs="宋体" w:hint="eastAsia"/>
          <w:b/>
          <w:bCs/>
          <w:color w:val="4B4B4B"/>
          <w:sz w:val="28"/>
          <w:szCs w:val="28"/>
        </w:rPr>
        <w:t>获取知识的能力</w:t>
      </w:r>
    </w:p>
    <w:p w:rsidR="00547F90" w:rsidRDefault="00547F90" w:rsidP="00547F90">
      <w:pPr>
        <w:widowControl/>
        <w:tabs>
          <w:tab w:val="left" w:pos="0"/>
        </w:tabs>
        <w:adjustRightInd w:val="0"/>
        <w:snapToGrid w:val="0"/>
        <w:spacing w:line="500" w:lineRule="exact"/>
        <w:ind w:firstLineChars="236" w:firstLine="661"/>
        <w:jc w:val="left"/>
        <w:rPr>
          <w:rFonts w:ascii="仿宋_GB2312" w:eastAsia="仿宋_GB2312"/>
          <w:sz w:val="28"/>
          <w:szCs w:val="28"/>
        </w:rPr>
      </w:pPr>
      <w:r>
        <w:rPr>
          <w:rFonts w:ascii="仿宋_GB2312" w:eastAsia="仿宋_GB2312" w:hAnsi="仿宋" w:hint="eastAsia"/>
          <w:color w:val="000000"/>
          <w:kern w:val="0"/>
          <w:sz w:val="28"/>
          <w:szCs w:val="28"/>
        </w:rPr>
        <w:t>追踪学术前沿，具备基本的目录学知识，能快捷地检索与本学科相关的信息和知识；能从各类数据库、学术期刊、研究机构网站等，获取能够符合自己需求的信息，并进行总结与归纳。</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b/>
          <w:bCs/>
          <w:color w:val="4B4B4B"/>
          <w:sz w:val="28"/>
          <w:szCs w:val="28"/>
        </w:rPr>
      </w:pPr>
      <w:r>
        <w:rPr>
          <w:rFonts w:ascii="仿宋_GB2312" w:eastAsia="仿宋_GB2312" w:hint="eastAsia"/>
          <w:b/>
          <w:bCs/>
          <w:color w:val="4B4B4B"/>
          <w:sz w:val="28"/>
          <w:szCs w:val="28"/>
        </w:rPr>
        <w:t>2.</w:t>
      </w:r>
      <w:r>
        <w:rPr>
          <w:rFonts w:ascii="仿宋_GB2312" w:eastAsia="仿宋_GB2312" w:cs="宋体" w:hint="eastAsia"/>
          <w:b/>
          <w:bCs/>
          <w:color w:val="4B4B4B"/>
          <w:sz w:val="28"/>
          <w:szCs w:val="28"/>
        </w:rPr>
        <w:t>科学研究能力</w:t>
      </w:r>
    </w:p>
    <w:p w:rsidR="00547F90" w:rsidRDefault="00547F90" w:rsidP="00547F90">
      <w:pPr>
        <w:widowControl/>
        <w:tabs>
          <w:tab w:val="left" w:pos="0"/>
        </w:tabs>
        <w:adjustRightInd w:val="0"/>
        <w:snapToGrid w:val="0"/>
        <w:spacing w:line="500" w:lineRule="exact"/>
        <w:ind w:firstLineChars="236" w:firstLine="661"/>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国民经济学硕士研究生应具有问题意识，对实际经济问题进行理论提炼与概括，具有应用经济学理论知识和分析工具对现实经济问题进行综合分析、判断和解释的能力，能独立进行理论研究，并能在相关学术期刊发表学术论文。</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b/>
          <w:bCs/>
          <w:color w:val="4B4B4B"/>
          <w:sz w:val="28"/>
          <w:szCs w:val="28"/>
        </w:rPr>
      </w:pPr>
      <w:r>
        <w:rPr>
          <w:rFonts w:ascii="仿宋_GB2312" w:eastAsia="仿宋_GB2312" w:hint="eastAsia"/>
          <w:b/>
          <w:bCs/>
          <w:color w:val="4B4B4B"/>
          <w:sz w:val="28"/>
          <w:szCs w:val="28"/>
        </w:rPr>
        <w:t>3.</w:t>
      </w:r>
      <w:r>
        <w:rPr>
          <w:rFonts w:ascii="仿宋_GB2312" w:eastAsia="仿宋_GB2312" w:cs="宋体" w:hint="eastAsia"/>
          <w:b/>
          <w:bCs/>
          <w:color w:val="4B4B4B"/>
          <w:sz w:val="28"/>
          <w:szCs w:val="28"/>
        </w:rPr>
        <w:t>学术交流能力</w:t>
      </w:r>
    </w:p>
    <w:p w:rsidR="00547F90" w:rsidRDefault="00547F90" w:rsidP="00547F90">
      <w:pPr>
        <w:widowControl/>
        <w:tabs>
          <w:tab w:val="left" w:pos="0"/>
        </w:tabs>
        <w:adjustRightInd w:val="0"/>
        <w:snapToGrid w:val="0"/>
        <w:spacing w:line="500" w:lineRule="exact"/>
        <w:ind w:firstLineChars="236" w:firstLine="661"/>
        <w:jc w:val="left"/>
        <w:rPr>
          <w:rFonts w:ascii="仿宋_GB2312" w:eastAsia="仿宋_GB2312"/>
          <w:sz w:val="28"/>
          <w:szCs w:val="28"/>
        </w:rPr>
      </w:pPr>
      <w:r>
        <w:rPr>
          <w:rFonts w:ascii="仿宋_GB2312" w:eastAsia="仿宋_GB2312" w:hAnsi="仿宋" w:hint="eastAsia"/>
          <w:color w:val="000000"/>
          <w:kern w:val="0"/>
          <w:sz w:val="28"/>
          <w:szCs w:val="28"/>
        </w:rPr>
        <w:t>具有进行口头报告、演讲和回答专业问题的能力，并具备较好的国际交流能力。</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b/>
          <w:bCs/>
          <w:color w:val="4B4B4B"/>
          <w:sz w:val="28"/>
          <w:szCs w:val="28"/>
        </w:rPr>
      </w:pPr>
      <w:r>
        <w:rPr>
          <w:rFonts w:ascii="仿宋_GB2312" w:eastAsia="仿宋_GB2312" w:hint="eastAsia"/>
          <w:b/>
          <w:bCs/>
          <w:color w:val="4B4B4B"/>
          <w:sz w:val="28"/>
          <w:szCs w:val="28"/>
        </w:rPr>
        <w:t>4.</w:t>
      </w:r>
      <w:r>
        <w:rPr>
          <w:rFonts w:ascii="仿宋_GB2312" w:eastAsia="仿宋_GB2312" w:cs="宋体" w:hint="eastAsia"/>
          <w:b/>
          <w:bCs/>
          <w:color w:val="4B4B4B"/>
          <w:sz w:val="28"/>
          <w:szCs w:val="28"/>
        </w:rPr>
        <w:t>实践能力</w:t>
      </w:r>
    </w:p>
    <w:p w:rsidR="00547F90" w:rsidRDefault="00547F90" w:rsidP="00547F90">
      <w:pPr>
        <w:widowControl/>
        <w:tabs>
          <w:tab w:val="left" w:pos="0"/>
        </w:tabs>
        <w:adjustRightInd w:val="0"/>
        <w:snapToGrid w:val="0"/>
        <w:spacing w:line="500" w:lineRule="exact"/>
        <w:ind w:firstLineChars="236" w:firstLine="661"/>
        <w:jc w:val="left"/>
        <w:rPr>
          <w:rFonts w:ascii="仿宋_GB2312" w:eastAsia="仿宋_GB2312"/>
          <w:sz w:val="28"/>
          <w:szCs w:val="28"/>
        </w:rPr>
      </w:pPr>
      <w:r>
        <w:rPr>
          <w:rFonts w:ascii="仿宋_GB2312" w:eastAsia="仿宋_GB2312" w:hAnsi="仿宋" w:hint="eastAsia"/>
          <w:color w:val="000000"/>
          <w:kern w:val="0"/>
          <w:sz w:val="28"/>
          <w:szCs w:val="28"/>
        </w:rPr>
        <w:t>在理论和专业知识学习的基础上，具备应用理论知识，参与专业实践、解决实践问题的能力。</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hAnsi="仿宋"/>
          <w:b/>
          <w:bCs/>
          <w:color w:val="000000"/>
          <w:kern w:val="0"/>
          <w:sz w:val="28"/>
          <w:szCs w:val="28"/>
        </w:rPr>
      </w:pPr>
      <w:r>
        <w:rPr>
          <w:rFonts w:ascii="仿宋_GB2312" w:eastAsia="仿宋_GB2312" w:hint="eastAsia"/>
          <w:b/>
          <w:bCs/>
          <w:color w:val="4B4B4B"/>
          <w:sz w:val="28"/>
          <w:szCs w:val="28"/>
        </w:rPr>
        <w:t>5.</w:t>
      </w:r>
      <w:r>
        <w:rPr>
          <w:rFonts w:ascii="仿宋_GB2312" w:eastAsia="仿宋_GB2312" w:cs="宋体" w:hint="eastAsia"/>
          <w:b/>
          <w:bCs/>
          <w:color w:val="4B4B4B"/>
          <w:sz w:val="28"/>
          <w:szCs w:val="28"/>
        </w:rPr>
        <w:t>开拓创新能力</w:t>
      </w:r>
    </w:p>
    <w:p w:rsidR="00547F90" w:rsidRDefault="00547F90" w:rsidP="00547F90">
      <w:pPr>
        <w:widowControl/>
        <w:tabs>
          <w:tab w:val="left" w:pos="0"/>
        </w:tabs>
        <w:adjustRightInd w:val="0"/>
        <w:snapToGrid w:val="0"/>
        <w:spacing w:line="500" w:lineRule="exact"/>
        <w:ind w:firstLineChars="236" w:firstLine="661"/>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要求具备一定的开拓创新能力，主要体现在综合运用专业知识，提出创新性观点和创造性解决实际问题的能力。</w:t>
      </w:r>
    </w:p>
    <w:p w:rsidR="00547F90" w:rsidRDefault="00547F90" w:rsidP="00785BFE">
      <w:pPr>
        <w:adjustRightInd w:val="0"/>
        <w:snapToGrid w:val="0"/>
        <w:spacing w:beforeLines="50" w:afterLines="50" w:line="500" w:lineRule="exact"/>
        <w:ind w:firstLineChars="200" w:firstLine="560"/>
        <w:rPr>
          <w:rFonts w:ascii="黑体" w:eastAsia="黑体" w:cs="黑体"/>
          <w:color w:val="4B4B4B"/>
          <w:sz w:val="28"/>
          <w:szCs w:val="28"/>
        </w:rPr>
      </w:pPr>
      <w:r>
        <w:rPr>
          <w:rFonts w:ascii="黑体" w:eastAsia="黑体" w:cs="黑体" w:hint="eastAsia"/>
          <w:color w:val="4B4B4B"/>
          <w:sz w:val="28"/>
          <w:szCs w:val="28"/>
        </w:rPr>
        <w:t>五、学位论文基本要求</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b/>
          <w:bCs/>
          <w:color w:val="4B4B4B"/>
          <w:sz w:val="28"/>
          <w:szCs w:val="28"/>
        </w:rPr>
      </w:pPr>
      <w:r>
        <w:rPr>
          <w:rFonts w:ascii="仿宋_GB2312" w:eastAsia="仿宋_GB2312" w:hAnsi="仿宋" w:cs="??_GB2312" w:hint="eastAsia"/>
          <w:b/>
          <w:bCs/>
          <w:color w:val="000000"/>
          <w:kern w:val="0"/>
          <w:sz w:val="28"/>
          <w:szCs w:val="28"/>
        </w:rPr>
        <w:t>1.</w:t>
      </w:r>
      <w:r>
        <w:rPr>
          <w:rFonts w:ascii="仿宋_GB2312" w:eastAsia="仿宋_GB2312" w:hAnsi="仿宋" w:hint="eastAsia"/>
          <w:b/>
          <w:bCs/>
          <w:color w:val="000000"/>
          <w:kern w:val="0"/>
          <w:sz w:val="28"/>
          <w:szCs w:val="28"/>
        </w:rPr>
        <w:t>选题</w:t>
      </w:r>
    </w:p>
    <w:p w:rsidR="00547F90" w:rsidRDefault="00547F90" w:rsidP="00547F90">
      <w:pPr>
        <w:widowControl/>
        <w:tabs>
          <w:tab w:val="left" w:pos="0"/>
        </w:tabs>
        <w:adjustRightInd w:val="0"/>
        <w:snapToGrid w:val="0"/>
        <w:spacing w:line="500" w:lineRule="exact"/>
        <w:ind w:firstLineChars="236" w:firstLine="661"/>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学位论文的选题可由研究生选定后经导师审核认可，应尽量跟随导师的研究方向或学术兴趣。论文选题须在学科研究方向规定的范围内，来源有明确的经济学意义，应当在研究内容或者研究方法或者研究视角等方面具有一定程度的创新性，在国民经济学研究范畴内，鼓励开展前沿和跨学科研究。</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b/>
          <w:bCs/>
          <w:color w:val="4B4B4B"/>
          <w:sz w:val="28"/>
          <w:szCs w:val="28"/>
        </w:rPr>
      </w:pPr>
      <w:r>
        <w:rPr>
          <w:rFonts w:ascii="仿宋_GB2312" w:eastAsia="仿宋_GB2312" w:hAnsi="仿宋" w:cs="??_GB2312" w:hint="eastAsia"/>
          <w:b/>
          <w:bCs/>
          <w:color w:val="000000"/>
          <w:kern w:val="0"/>
          <w:sz w:val="28"/>
          <w:szCs w:val="28"/>
        </w:rPr>
        <w:lastRenderedPageBreak/>
        <w:t>2.</w:t>
      </w:r>
      <w:r>
        <w:rPr>
          <w:rFonts w:ascii="仿宋_GB2312" w:eastAsia="仿宋_GB2312" w:hAnsi="仿宋" w:hint="eastAsia"/>
          <w:b/>
          <w:bCs/>
          <w:color w:val="000000"/>
          <w:kern w:val="0"/>
          <w:sz w:val="28"/>
          <w:szCs w:val="28"/>
        </w:rPr>
        <w:t>质量要求</w:t>
      </w:r>
    </w:p>
    <w:p w:rsidR="00547F90" w:rsidRDefault="00547F90" w:rsidP="00547F90">
      <w:pPr>
        <w:widowControl/>
        <w:tabs>
          <w:tab w:val="left" w:pos="0"/>
        </w:tabs>
        <w:adjustRightInd w:val="0"/>
        <w:snapToGrid w:val="0"/>
        <w:spacing w:line="500" w:lineRule="exact"/>
        <w:ind w:firstLineChars="236" w:firstLine="661"/>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学位论文必须由攻读硕士学位者独立完成，能体现其综合运用科学理论、方法以及技术手段解决实际问题的能力。学位论文要求概念清晰、立论正确、分析严谨、计算正确、数据可靠、文句简练、图表清晰，结构合理、层次分明，能体现经济学硕士所具备的扎实的理论基础、系统的专业知识和独立研究能力。学位论文是应用经济学基础理论知识，通过对实际问题进行深入分析提出对策或解决方案，研究成果要有一定的理论价值或实际应用前景。</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b/>
          <w:bCs/>
          <w:color w:val="4B4B4B"/>
          <w:sz w:val="28"/>
          <w:szCs w:val="28"/>
        </w:rPr>
      </w:pPr>
      <w:r>
        <w:rPr>
          <w:rFonts w:ascii="仿宋_GB2312" w:eastAsia="仿宋_GB2312" w:hAnsi="仿宋" w:cs="??_GB2312" w:hint="eastAsia"/>
          <w:b/>
          <w:bCs/>
          <w:color w:val="000000"/>
          <w:kern w:val="0"/>
          <w:sz w:val="28"/>
          <w:szCs w:val="28"/>
        </w:rPr>
        <w:t>3.</w:t>
      </w:r>
      <w:r>
        <w:rPr>
          <w:rFonts w:ascii="仿宋_GB2312" w:eastAsia="仿宋_GB2312" w:hAnsi="仿宋" w:hint="eastAsia"/>
          <w:b/>
          <w:bCs/>
          <w:color w:val="000000"/>
          <w:kern w:val="0"/>
          <w:sz w:val="28"/>
          <w:szCs w:val="28"/>
        </w:rPr>
        <w:t>格式规范</w:t>
      </w:r>
    </w:p>
    <w:p w:rsidR="00547F90" w:rsidRDefault="00547F90" w:rsidP="00547F90">
      <w:pPr>
        <w:widowControl/>
        <w:tabs>
          <w:tab w:val="left" w:pos="0"/>
        </w:tabs>
        <w:adjustRightInd w:val="0"/>
        <w:snapToGrid w:val="0"/>
        <w:spacing w:line="500" w:lineRule="exact"/>
        <w:ind w:firstLineChars="236" w:firstLine="661"/>
        <w:jc w:val="left"/>
        <w:rPr>
          <w:rFonts w:ascii="仿宋_GB2312" w:eastAsia="仿宋_GB2312"/>
          <w:b/>
          <w:bCs/>
          <w:color w:val="4B4B4B"/>
          <w:sz w:val="28"/>
          <w:szCs w:val="28"/>
        </w:rPr>
      </w:pPr>
      <w:r>
        <w:rPr>
          <w:rFonts w:ascii="仿宋_GB2312" w:eastAsia="仿宋_GB2312" w:hAnsi="仿宋" w:hint="eastAsia"/>
          <w:color w:val="000000"/>
          <w:kern w:val="0"/>
          <w:sz w:val="28"/>
          <w:szCs w:val="28"/>
        </w:rPr>
        <w:t>学位论文类型可以是基础研究及应用研究类论文。学位论文应格式规范，字数不少于</w:t>
      </w:r>
      <w:r>
        <w:rPr>
          <w:rFonts w:ascii="仿宋_GB2312" w:eastAsia="仿宋_GB2312" w:hAnsi="仿宋" w:cs="??_GB2312" w:hint="eastAsia"/>
          <w:color w:val="000000"/>
          <w:kern w:val="0"/>
          <w:sz w:val="28"/>
          <w:szCs w:val="28"/>
        </w:rPr>
        <w:t xml:space="preserve"> 3</w:t>
      </w:r>
      <w:r>
        <w:rPr>
          <w:rFonts w:ascii="仿宋_GB2312" w:eastAsia="仿宋_GB2312" w:hAnsi="仿宋" w:hint="eastAsia"/>
          <w:color w:val="000000"/>
          <w:kern w:val="0"/>
          <w:sz w:val="28"/>
          <w:szCs w:val="28"/>
        </w:rPr>
        <w:t>万字，符合广东财经大学硕士学位论文写作规范。具体包括：课题意义的说明、国内外研究动态、需要解决的主要问题和途径，研究创新和进一步研究的方向；本人在研究中所做的工作；理论分析和公式；实验数据分析和处理；必要的图表；结论和所引用的参考文献等。</w:t>
      </w:r>
    </w:p>
    <w:p w:rsidR="00547F90" w:rsidRDefault="00547F90" w:rsidP="00547F90">
      <w:pPr>
        <w:adjustRightInd w:val="0"/>
        <w:snapToGrid w:val="0"/>
        <w:spacing w:line="500" w:lineRule="exact"/>
        <w:jc w:val="center"/>
        <w:rPr>
          <w:rFonts w:ascii="仿宋_GB2312" w:eastAsia="仿宋_GB2312" w:hAnsi="宋体"/>
          <w:sz w:val="28"/>
          <w:szCs w:val="28"/>
        </w:rPr>
      </w:pPr>
      <w:r>
        <w:rPr>
          <w:rFonts w:ascii="仿宋_GB2312" w:eastAsia="仿宋_GB2312" w:hAnsi="宋体" w:hint="eastAsia"/>
          <w:sz w:val="28"/>
          <w:szCs w:val="28"/>
        </w:rPr>
        <w:t xml:space="preserve"> </w:t>
      </w:r>
    </w:p>
    <w:p w:rsidR="00547F90" w:rsidRDefault="00547F90" w:rsidP="00547F90">
      <w:pPr>
        <w:adjustRightInd w:val="0"/>
        <w:snapToGrid w:val="0"/>
        <w:spacing w:line="500" w:lineRule="exact"/>
        <w:jc w:val="center"/>
        <w:rPr>
          <w:rFonts w:ascii="黑体" w:eastAsia="黑体" w:hAnsi="黑体"/>
          <w:sz w:val="36"/>
          <w:szCs w:val="36"/>
        </w:rPr>
      </w:pPr>
      <w:r>
        <w:rPr>
          <w:rFonts w:ascii="仿宋_GB2312" w:eastAsia="仿宋_GB2312" w:hAnsi="宋体"/>
          <w:sz w:val="28"/>
          <w:szCs w:val="28"/>
        </w:rPr>
        <w:br w:type="page"/>
      </w:r>
      <w:r>
        <w:rPr>
          <w:rFonts w:ascii="黑体" w:eastAsia="黑体" w:hAnsi="黑体" w:hint="eastAsia"/>
          <w:sz w:val="36"/>
          <w:szCs w:val="36"/>
        </w:rPr>
        <w:lastRenderedPageBreak/>
        <w:t>广东财经大学区域经济学二级学科硕士学位授予标准</w:t>
      </w:r>
    </w:p>
    <w:p w:rsidR="00547F90" w:rsidRDefault="00547F90" w:rsidP="00547F90">
      <w:pPr>
        <w:adjustRightInd w:val="0"/>
        <w:snapToGrid w:val="0"/>
        <w:spacing w:line="500" w:lineRule="exact"/>
        <w:jc w:val="center"/>
        <w:rPr>
          <w:rFonts w:eastAsia="微软雅黑"/>
          <w:sz w:val="28"/>
          <w:szCs w:val="28"/>
        </w:rPr>
      </w:pPr>
      <w:r>
        <w:rPr>
          <w:rFonts w:eastAsia="微软雅黑" w:hint="eastAsia"/>
          <w:sz w:val="28"/>
          <w:szCs w:val="28"/>
        </w:rPr>
        <w:t>（</w:t>
      </w:r>
      <w:r>
        <w:rPr>
          <w:rFonts w:eastAsia="微软雅黑" w:hint="eastAsia"/>
          <w:sz w:val="28"/>
          <w:szCs w:val="28"/>
        </w:rPr>
        <w:t>020202</w:t>
      </w:r>
      <w:r>
        <w:rPr>
          <w:rFonts w:eastAsia="微软雅黑" w:hint="eastAsia"/>
          <w:sz w:val="28"/>
          <w:szCs w:val="28"/>
        </w:rPr>
        <w:t>）</w:t>
      </w:r>
    </w:p>
    <w:p w:rsidR="00547F90" w:rsidRDefault="00547F90" w:rsidP="00785BFE">
      <w:pPr>
        <w:adjustRightInd w:val="0"/>
        <w:snapToGrid w:val="0"/>
        <w:spacing w:beforeLines="50" w:afterLines="50" w:line="500" w:lineRule="exact"/>
        <w:ind w:firstLineChars="200" w:firstLine="560"/>
        <w:jc w:val="left"/>
        <w:rPr>
          <w:rFonts w:ascii="黑体" w:eastAsia="黑体"/>
          <w:sz w:val="28"/>
          <w:szCs w:val="28"/>
        </w:rPr>
      </w:pPr>
      <w:r>
        <w:rPr>
          <w:rFonts w:ascii="黑体" w:eastAsia="黑体" w:hint="eastAsia"/>
          <w:sz w:val="28"/>
          <w:szCs w:val="28"/>
        </w:rPr>
        <w:t>一、培养目标和主要研究方向简介</w:t>
      </w:r>
    </w:p>
    <w:p w:rsidR="00547F90" w:rsidRDefault="00547F90" w:rsidP="00785BFE">
      <w:pPr>
        <w:adjustRightInd w:val="0"/>
        <w:snapToGrid w:val="0"/>
        <w:spacing w:line="500" w:lineRule="exact"/>
        <w:ind w:firstLineChars="200" w:firstLine="560"/>
        <w:jc w:val="left"/>
        <w:rPr>
          <w:rFonts w:ascii="仿宋_GB2312" w:eastAsia="仿宋_GB2312" w:hAnsi="宋体"/>
          <w:b/>
          <w:sz w:val="28"/>
          <w:szCs w:val="28"/>
        </w:rPr>
      </w:pPr>
      <w:r>
        <w:rPr>
          <w:rFonts w:ascii="仿宋_GB2312" w:eastAsia="仿宋_GB2312" w:hAnsi="宋体" w:hint="eastAsia"/>
          <w:b/>
          <w:sz w:val="28"/>
          <w:szCs w:val="28"/>
        </w:rPr>
        <w:t>1. 培养目标</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本学科主要培养具备扎实的区域经济学理论功底和深厚的人文社会科学知识，掌握时间和空间计量经济分析方法，熟练应用外语工具，能独立开展区域经济的创新、协调、开放和可持续发展问题研究。学生毕业后能够胜任政府部门、企事业单位的区域经济分析与发展规划、政策分析与经济管理等方面的工作。</w:t>
      </w:r>
    </w:p>
    <w:p w:rsidR="00547F90" w:rsidRDefault="00547F90" w:rsidP="00785BFE">
      <w:pPr>
        <w:adjustRightInd w:val="0"/>
        <w:snapToGrid w:val="0"/>
        <w:spacing w:line="500" w:lineRule="exact"/>
        <w:ind w:firstLineChars="200" w:firstLine="560"/>
        <w:jc w:val="left"/>
        <w:rPr>
          <w:rFonts w:ascii="仿宋_GB2312" w:eastAsia="仿宋_GB2312" w:hAnsi="宋体"/>
          <w:b/>
          <w:sz w:val="28"/>
          <w:szCs w:val="28"/>
        </w:rPr>
      </w:pPr>
      <w:r>
        <w:rPr>
          <w:rFonts w:ascii="仿宋_GB2312" w:eastAsia="仿宋_GB2312" w:hAnsi="宋体"/>
          <w:b/>
          <w:sz w:val="28"/>
          <w:szCs w:val="28"/>
        </w:rPr>
        <w:t xml:space="preserve">2. </w:t>
      </w:r>
      <w:r>
        <w:rPr>
          <w:rFonts w:ascii="仿宋_GB2312" w:eastAsia="仿宋_GB2312" w:hAnsi="宋体" w:hint="eastAsia"/>
          <w:b/>
          <w:sz w:val="28"/>
          <w:szCs w:val="28"/>
        </w:rPr>
        <w:t>主要研究方向</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1）区域经济一体化与“泛珠三角”区域合作。该方向主要围绕国际贸易规则、国际经济组织、空间经济组织演化和“泛珠三角”区域合作新动态，研究区域经济一体化的制度设计和创新、产业分工和组织、产业规划和布局、企业区位选择、平台共享与区域网络化战略等经济问题。</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（2）城市化与广东新型城镇化建设。该方向围绕城镇化是推动区域协调发展的有力支撑理念，</w:t>
      </w:r>
      <w:proofErr w:type="gramStart"/>
      <w:r>
        <w:rPr>
          <w:rFonts w:ascii="仿宋_GB2312" w:eastAsia="仿宋_GB2312" w:hAnsi="宋体" w:hint="eastAsia"/>
          <w:sz w:val="28"/>
          <w:szCs w:val="28"/>
        </w:rPr>
        <w:t>开展产城结合</w:t>
      </w:r>
      <w:proofErr w:type="gramEnd"/>
      <w:r>
        <w:rPr>
          <w:rFonts w:ascii="仿宋_GB2312" w:eastAsia="仿宋_GB2312" w:hAnsi="宋体" w:hint="eastAsia"/>
          <w:sz w:val="28"/>
          <w:szCs w:val="28"/>
        </w:rPr>
        <w:t>、城乡一体的理论研究，并以广东新型城镇化建设进行实证研究，从而揭示我国城市化规律。</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3）自然资本与区域可持续发展。该方向围绕生态环境与经济之间相互影响的复杂关系，以维护自然资本可持续性为生态环境和经济社会的共同基础，研究可持续发展的实现条件，以及不同区域可持续发展的模式；重点探讨新常态下中国绿色发展方式。</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仿宋" w:cs="仿宋" w:hint="eastAsia"/>
          <w:kern w:val="0"/>
          <w:sz w:val="28"/>
        </w:rPr>
        <w:t>本学科培养的研究生，符合学校《学位授予规定》和本《学位授予标准》的相关要求，可授予经济学硕士学位。</w:t>
      </w:r>
    </w:p>
    <w:p w:rsidR="00547F90" w:rsidRDefault="00547F90" w:rsidP="00785BFE">
      <w:pPr>
        <w:adjustRightInd w:val="0"/>
        <w:snapToGrid w:val="0"/>
        <w:spacing w:beforeLines="50" w:afterLines="50" w:line="500" w:lineRule="exact"/>
        <w:ind w:firstLineChars="200" w:firstLine="560"/>
        <w:jc w:val="left"/>
        <w:rPr>
          <w:rFonts w:ascii="黑体" w:eastAsia="黑体"/>
          <w:sz w:val="28"/>
          <w:szCs w:val="28"/>
        </w:rPr>
      </w:pPr>
      <w:r>
        <w:rPr>
          <w:rFonts w:ascii="黑体" w:eastAsia="黑体" w:hint="eastAsia"/>
          <w:sz w:val="28"/>
          <w:szCs w:val="28"/>
        </w:rPr>
        <w:t>二、获本学科硕士学位应掌握的基本知识</w:t>
      </w:r>
    </w:p>
    <w:p w:rsidR="00547F90" w:rsidRDefault="00547F90" w:rsidP="00785BFE">
      <w:pPr>
        <w:adjustRightInd w:val="0"/>
        <w:snapToGrid w:val="0"/>
        <w:spacing w:beforeLines="50" w:line="500" w:lineRule="exact"/>
        <w:ind w:firstLineChars="200" w:firstLine="560"/>
        <w:jc w:val="left"/>
        <w:rPr>
          <w:rFonts w:ascii="仿宋_GB2312" w:eastAsia="仿宋_GB2312" w:hAnsi="宋体"/>
          <w:b/>
          <w:sz w:val="28"/>
          <w:szCs w:val="28"/>
        </w:rPr>
      </w:pPr>
      <w:r>
        <w:rPr>
          <w:rFonts w:ascii="仿宋_GB2312" w:eastAsia="仿宋_GB2312" w:hAnsi="宋体" w:hint="eastAsia"/>
          <w:b/>
          <w:sz w:val="28"/>
          <w:szCs w:val="28"/>
        </w:rPr>
        <w:t>1、基础知识</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lastRenderedPageBreak/>
        <w:t>掌握区域经济学的基础理论知识，具备对实际经济问题的分析能力；熟练阅读本专业相关的国内外文献；能够理论联系实际，进行实证性或对策性分析处理，具备中高级水平的宏微观经济和计量分析能力，解决实际经济问题。</w:t>
      </w:r>
    </w:p>
    <w:p w:rsidR="00547F90" w:rsidRDefault="00547F90" w:rsidP="00785BFE">
      <w:pPr>
        <w:adjustRightInd w:val="0"/>
        <w:snapToGrid w:val="0"/>
        <w:spacing w:line="500" w:lineRule="exact"/>
        <w:ind w:firstLineChars="200" w:firstLine="560"/>
        <w:jc w:val="left"/>
        <w:rPr>
          <w:rFonts w:ascii="仿宋_GB2312" w:eastAsia="仿宋_GB2312" w:hAnsi="宋体"/>
          <w:b/>
          <w:sz w:val="28"/>
          <w:szCs w:val="28"/>
        </w:rPr>
      </w:pPr>
      <w:r>
        <w:rPr>
          <w:rFonts w:ascii="仿宋_GB2312" w:eastAsia="仿宋_GB2312" w:hAnsi="宋体" w:hint="eastAsia"/>
          <w:b/>
          <w:sz w:val="28"/>
          <w:szCs w:val="28"/>
        </w:rPr>
        <w:t>2、专业知识</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掌握区域经济学专业基础知识和专业技术知识，熟知国内外区域经济学理论前沿和现实重大焦点问题。完成区域经济学培养方案的核心课程。学生还可根据自身特点，从其他专业基础课程获取所需的专业基础知识以及与自己的研究方向形成交叉的学科知识。</w:t>
      </w:r>
    </w:p>
    <w:p w:rsidR="00547F90" w:rsidRDefault="00547F90" w:rsidP="00785BFE">
      <w:pPr>
        <w:adjustRightInd w:val="0"/>
        <w:snapToGrid w:val="0"/>
        <w:spacing w:beforeLines="50" w:line="500" w:lineRule="exact"/>
        <w:ind w:firstLineChars="200" w:firstLine="560"/>
        <w:jc w:val="left"/>
        <w:rPr>
          <w:rFonts w:ascii="仿宋_GB2312" w:eastAsia="仿宋_GB2312" w:hAnsi="宋体"/>
          <w:b/>
          <w:sz w:val="28"/>
          <w:szCs w:val="28"/>
        </w:rPr>
      </w:pPr>
      <w:r>
        <w:rPr>
          <w:rFonts w:ascii="仿宋_GB2312" w:eastAsia="仿宋_GB2312" w:hAnsi="宋体" w:hint="eastAsia"/>
          <w:b/>
          <w:sz w:val="28"/>
          <w:szCs w:val="28"/>
        </w:rPr>
        <w:t>3、工具性知识</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（1）外语知识。具有较熟练的英语阅读理解能力和较好的听说</w:t>
      </w:r>
      <w:proofErr w:type="gramStart"/>
      <w:r>
        <w:rPr>
          <w:rFonts w:ascii="仿宋_GB2312" w:eastAsia="仿宋_GB2312" w:hAnsi="宋体" w:hint="eastAsia"/>
          <w:sz w:val="28"/>
          <w:szCs w:val="28"/>
        </w:rPr>
        <w:t>写表达</w:t>
      </w:r>
      <w:proofErr w:type="gramEnd"/>
      <w:r>
        <w:rPr>
          <w:rFonts w:ascii="仿宋_GB2312" w:eastAsia="仿宋_GB2312" w:hAnsi="宋体" w:hint="eastAsia"/>
          <w:sz w:val="28"/>
          <w:szCs w:val="28"/>
        </w:rPr>
        <w:t>能力，具备基本的国际交流能力。</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（2）计量与统计分析知识。掌握经济分析软件与统计软件，特别要熟练</w:t>
      </w:r>
      <w:r>
        <w:rPr>
          <w:rFonts w:ascii="仿宋_GB2312" w:eastAsia="仿宋_GB2312" w:hAnsi="宋体"/>
          <w:sz w:val="28"/>
          <w:szCs w:val="28"/>
        </w:rPr>
        <w:t>操作GeoDa、GIS</w:t>
      </w:r>
      <w:r>
        <w:rPr>
          <w:rFonts w:ascii="仿宋_GB2312" w:eastAsia="仿宋_GB2312" w:hAnsi="宋体" w:hint="eastAsia"/>
          <w:sz w:val="28"/>
          <w:szCs w:val="28"/>
        </w:rPr>
        <w:t>、</w:t>
      </w:r>
      <w:r>
        <w:rPr>
          <w:rFonts w:ascii="仿宋_GB2312" w:eastAsia="仿宋_GB2312" w:hAnsi="宋体"/>
          <w:sz w:val="28"/>
          <w:szCs w:val="28"/>
        </w:rPr>
        <w:t>Stata、Matlab等一种以上</w:t>
      </w:r>
      <w:r>
        <w:rPr>
          <w:rFonts w:ascii="仿宋_GB2312" w:eastAsia="仿宋_GB2312" w:hAnsi="宋体" w:hint="eastAsia"/>
          <w:sz w:val="28"/>
          <w:szCs w:val="28"/>
        </w:rPr>
        <w:t>具有</w:t>
      </w:r>
      <w:r>
        <w:rPr>
          <w:rFonts w:ascii="仿宋_GB2312" w:eastAsia="仿宋_GB2312" w:hAnsi="宋体"/>
          <w:sz w:val="28"/>
          <w:szCs w:val="28"/>
        </w:rPr>
        <w:t>空间</w:t>
      </w:r>
      <w:r>
        <w:rPr>
          <w:rFonts w:ascii="仿宋_GB2312" w:eastAsia="仿宋_GB2312" w:hAnsi="宋体" w:hint="eastAsia"/>
          <w:sz w:val="28"/>
          <w:szCs w:val="28"/>
        </w:rPr>
        <w:t>计量分析</w:t>
      </w:r>
      <w:r>
        <w:rPr>
          <w:rFonts w:ascii="仿宋_GB2312" w:eastAsia="仿宋_GB2312" w:hAnsi="宋体"/>
          <w:sz w:val="28"/>
          <w:szCs w:val="28"/>
        </w:rPr>
        <w:t>功能的</w:t>
      </w:r>
      <w:r>
        <w:rPr>
          <w:rFonts w:ascii="仿宋_GB2312" w:eastAsia="仿宋_GB2312" w:hAnsi="宋体" w:hint="eastAsia"/>
          <w:sz w:val="28"/>
          <w:szCs w:val="28"/>
        </w:rPr>
        <w:t>专业</w:t>
      </w:r>
      <w:r>
        <w:rPr>
          <w:rFonts w:ascii="仿宋_GB2312" w:eastAsia="仿宋_GB2312" w:hAnsi="宋体"/>
          <w:sz w:val="28"/>
          <w:szCs w:val="28"/>
        </w:rPr>
        <w:t>软件，</w:t>
      </w:r>
      <w:r>
        <w:rPr>
          <w:rFonts w:ascii="仿宋_GB2312" w:eastAsia="仿宋_GB2312" w:hAnsi="宋体" w:hint="eastAsia"/>
          <w:sz w:val="28"/>
          <w:szCs w:val="28"/>
        </w:rPr>
        <w:t>同时还要求能够熟练运用计算机操作系统和文献检索工具查阅经济文献和资料。</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（3）调研知识。具有一定的调查研究能力，通过访谈、数据收集和处理以及实地调查等方式，将理论知识运用到实践工作中，以适应本学科应用性的特点和研究成果为经济建设服务的需求。</w:t>
      </w:r>
    </w:p>
    <w:p w:rsidR="00547F90" w:rsidRDefault="00547F90" w:rsidP="00785BFE">
      <w:pPr>
        <w:adjustRightInd w:val="0"/>
        <w:snapToGrid w:val="0"/>
        <w:spacing w:beforeLines="50" w:afterLines="50" w:line="500" w:lineRule="exact"/>
        <w:ind w:firstLineChars="200" w:firstLine="560"/>
        <w:jc w:val="left"/>
        <w:rPr>
          <w:rFonts w:ascii="黑体" w:eastAsia="黑体"/>
          <w:sz w:val="28"/>
          <w:szCs w:val="28"/>
        </w:rPr>
      </w:pPr>
      <w:r>
        <w:rPr>
          <w:rFonts w:ascii="黑体" w:eastAsia="黑体" w:hint="eastAsia"/>
          <w:sz w:val="28"/>
          <w:szCs w:val="28"/>
        </w:rPr>
        <w:t>三、获本学科硕士学位应具备的基本素质</w:t>
      </w:r>
    </w:p>
    <w:p w:rsidR="00547F90" w:rsidRDefault="00547F90" w:rsidP="00785BFE">
      <w:pPr>
        <w:adjustRightInd w:val="0"/>
        <w:snapToGrid w:val="0"/>
        <w:spacing w:beforeLines="50" w:line="500" w:lineRule="exact"/>
        <w:ind w:firstLineChars="200" w:firstLine="560"/>
        <w:jc w:val="left"/>
        <w:rPr>
          <w:rFonts w:ascii="仿宋_GB2312" w:eastAsia="仿宋_GB2312" w:hAnsi="宋体"/>
          <w:b/>
          <w:sz w:val="28"/>
          <w:szCs w:val="28"/>
        </w:rPr>
      </w:pPr>
      <w:r>
        <w:rPr>
          <w:rFonts w:ascii="仿宋_GB2312" w:eastAsia="仿宋_GB2312" w:hAnsi="宋体" w:hint="eastAsia"/>
          <w:b/>
          <w:sz w:val="28"/>
          <w:szCs w:val="28"/>
        </w:rPr>
        <w:t>1、学术素养</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具有科学精神，掌握区域经济学相关的经济思想和分析方法，坚持实事求是、严谨勤奋、勇于创新，富有合作精神。具有强烈的事业心，爱岗敬业，诚实守信，遵守职业道德和学术研究伦理。</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具备包括发现与解决问题的能力、批判创新能力、数据</w:t>
      </w:r>
      <w:r>
        <w:rPr>
          <w:rFonts w:ascii="仿宋_GB2312" w:eastAsia="仿宋_GB2312" w:hAnsi="宋体"/>
          <w:sz w:val="28"/>
          <w:szCs w:val="28"/>
        </w:rPr>
        <w:t>分析能力、</w:t>
      </w:r>
      <w:r>
        <w:rPr>
          <w:rFonts w:ascii="仿宋_GB2312" w:eastAsia="仿宋_GB2312" w:hAnsi="宋体" w:hint="eastAsia"/>
          <w:sz w:val="28"/>
          <w:szCs w:val="28"/>
        </w:rPr>
        <w:t>研究过程设计能力、学术论文撰写等基本的学术能力。</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lastRenderedPageBreak/>
        <w:t>能在所有的专业活动，如在教学、实际应用、项目管理或执行，以及进行调查研究等环节中，综合运用专业知识，提出创新性的观点和解决实际问题。</w:t>
      </w:r>
    </w:p>
    <w:p w:rsidR="00547F90" w:rsidRDefault="00547F90" w:rsidP="00785BFE">
      <w:pPr>
        <w:adjustRightInd w:val="0"/>
        <w:snapToGrid w:val="0"/>
        <w:spacing w:beforeLines="50" w:line="500" w:lineRule="exact"/>
        <w:ind w:firstLineChars="200" w:firstLine="560"/>
        <w:jc w:val="left"/>
        <w:rPr>
          <w:rFonts w:ascii="仿宋_GB2312" w:eastAsia="仿宋_GB2312" w:hAnsi="宋体"/>
          <w:b/>
          <w:sz w:val="28"/>
          <w:szCs w:val="28"/>
        </w:rPr>
      </w:pPr>
      <w:r>
        <w:rPr>
          <w:rFonts w:ascii="仿宋_GB2312" w:eastAsia="仿宋_GB2312" w:hAnsi="宋体" w:hint="eastAsia"/>
          <w:b/>
          <w:sz w:val="28"/>
          <w:szCs w:val="28"/>
        </w:rPr>
        <w:t>2、学术道德</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重视研究生学术道德规范教育，遵守学术规范和学术伦理道德，反对弄虚作假等学术失</w:t>
      </w:r>
      <w:proofErr w:type="gramStart"/>
      <w:r>
        <w:rPr>
          <w:rFonts w:ascii="仿宋_GB2312" w:eastAsia="仿宋_GB2312" w:hAnsi="宋体" w:hint="eastAsia"/>
          <w:sz w:val="28"/>
          <w:szCs w:val="28"/>
        </w:rPr>
        <w:t>范</w:t>
      </w:r>
      <w:proofErr w:type="gramEnd"/>
      <w:r>
        <w:rPr>
          <w:rFonts w:ascii="仿宋_GB2312" w:eastAsia="仿宋_GB2312" w:hAnsi="宋体" w:hint="eastAsia"/>
          <w:sz w:val="28"/>
          <w:szCs w:val="28"/>
        </w:rPr>
        <w:t>现象。</w:t>
      </w:r>
    </w:p>
    <w:p w:rsidR="00547F90" w:rsidRDefault="00547F90" w:rsidP="00785BFE">
      <w:pPr>
        <w:adjustRightInd w:val="0"/>
        <w:snapToGrid w:val="0"/>
        <w:spacing w:beforeLines="50" w:afterLines="50" w:line="500" w:lineRule="exact"/>
        <w:ind w:firstLineChars="200" w:firstLine="560"/>
        <w:jc w:val="left"/>
        <w:rPr>
          <w:rFonts w:ascii="黑体" w:eastAsia="黑体"/>
          <w:sz w:val="28"/>
          <w:szCs w:val="28"/>
        </w:rPr>
      </w:pPr>
      <w:r>
        <w:rPr>
          <w:rFonts w:ascii="黑体" w:eastAsia="黑体" w:hint="eastAsia"/>
          <w:sz w:val="28"/>
          <w:szCs w:val="28"/>
        </w:rPr>
        <w:t>四、获本学科硕士学位应具备的基本学术能力</w:t>
      </w:r>
    </w:p>
    <w:p w:rsidR="00547F90" w:rsidRDefault="00547F90" w:rsidP="00785BFE">
      <w:pPr>
        <w:adjustRightInd w:val="0"/>
        <w:snapToGrid w:val="0"/>
        <w:spacing w:line="500" w:lineRule="exact"/>
        <w:ind w:firstLineChars="200" w:firstLine="560"/>
        <w:jc w:val="left"/>
        <w:rPr>
          <w:rFonts w:ascii="仿宋_GB2312" w:eastAsia="仿宋_GB2312" w:hAnsi="宋体"/>
          <w:b/>
          <w:bCs/>
          <w:sz w:val="28"/>
          <w:szCs w:val="28"/>
        </w:rPr>
      </w:pPr>
      <w:r>
        <w:rPr>
          <w:rFonts w:ascii="仿宋_GB2312" w:eastAsia="仿宋_GB2312" w:hAnsi="宋体" w:hint="eastAsia"/>
          <w:b/>
          <w:bCs/>
          <w:sz w:val="28"/>
          <w:szCs w:val="28"/>
        </w:rPr>
        <w:t>1.获取知识的能力</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区域经济学硕士研究生不仅要学会在课堂上获得理论与实践知识，更重要的是应该锻炼和培养自己通过实践活动，获取相关实践知识的能力。</w:t>
      </w:r>
    </w:p>
    <w:p w:rsidR="00547F90" w:rsidRDefault="00547F90" w:rsidP="00785BFE">
      <w:pPr>
        <w:adjustRightInd w:val="0"/>
        <w:snapToGrid w:val="0"/>
        <w:spacing w:line="500" w:lineRule="exact"/>
        <w:ind w:firstLineChars="200" w:firstLine="560"/>
        <w:jc w:val="left"/>
        <w:rPr>
          <w:rFonts w:ascii="仿宋_GB2312" w:eastAsia="仿宋_GB2312" w:hAnsi="宋体"/>
          <w:b/>
          <w:bCs/>
          <w:sz w:val="28"/>
          <w:szCs w:val="28"/>
        </w:rPr>
      </w:pPr>
      <w:r>
        <w:rPr>
          <w:rFonts w:ascii="仿宋_GB2312" w:eastAsia="仿宋_GB2312" w:hAnsi="宋体" w:hint="eastAsia"/>
          <w:b/>
          <w:bCs/>
          <w:sz w:val="28"/>
          <w:szCs w:val="28"/>
        </w:rPr>
        <w:t>2.科学研究的能力</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本专业研究生应具有问题意识，对区域经济增长、区域经济一体化、城市化、环境与经济相互关系等问题进行理论提炼与概括，熟练掌宏观、中观和微观经济的主要分析方法，能运用计量分析工具对区域经济问题进行独立研究。具有应用相关理论知识和分析工具对问题进行综合分析、判断和解释的能力。</w:t>
      </w:r>
    </w:p>
    <w:p w:rsidR="00547F90" w:rsidRDefault="00547F90" w:rsidP="00785BFE">
      <w:pPr>
        <w:adjustRightInd w:val="0"/>
        <w:snapToGrid w:val="0"/>
        <w:spacing w:line="500" w:lineRule="exact"/>
        <w:ind w:firstLineChars="200" w:firstLine="560"/>
        <w:jc w:val="left"/>
        <w:rPr>
          <w:rFonts w:ascii="仿宋_GB2312" w:eastAsia="仿宋_GB2312" w:hAnsi="宋体"/>
          <w:b/>
          <w:sz w:val="28"/>
          <w:szCs w:val="28"/>
        </w:rPr>
      </w:pPr>
      <w:r>
        <w:rPr>
          <w:rFonts w:ascii="仿宋_GB2312" w:eastAsia="仿宋_GB2312" w:hAnsi="宋体" w:hint="eastAsia"/>
          <w:b/>
          <w:sz w:val="28"/>
          <w:szCs w:val="28"/>
        </w:rPr>
        <w:t>3.数据</w:t>
      </w:r>
      <w:r>
        <w:rPr>
          <w:rFonts w:ascii="仿宋_GB2312" w:eastAsia="仿宋_GB2312" w:hAnsi="宋体"/>
          <w:b/>
          <w:sz w:val="28"/>
          <w:szCs w:val="28"/>
        </w:rPr>
        <w:t>挖掘与分析的能力</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本专业</w:t>
      </w:r>
      <w:r>
        <w:rPr>
          <w:rFonts w:ascii="仿宋_GB2312" w:eastAsia="仿宋_GB2312" w:hAnsi="宋体"/>
          <w:sz w:val="28"/>
          <w:szCs w:val="28"/>
        </w:rPr>
        <w:t>研究生</w:t>
      </w:r>
      <w:r>
        <w:rPr>
          <w:rFonts w:ascii="仿宋_GB2312" w:eastAsia="仿宋_GB2312" w:hAnsi="宋体" w:hint="eastAsia"/>
          <w:sz w:val="28"/>
          <w:szCs w:val="28"/>
        </w:rPr>
        <w:t>要求在</w:t>
      </w:r>
      <w:r>
        <w:rPr>
          <w:rFonts w:ascii="仿宋_GB2312" w:eastAsia="仿宋_GB2312" w:hAnsi="宋体"/>
          <w:sz w:val="28"/>
          <w:szCs w:val="28"/>
        </w:rPr>
        <w:t>大数据时代</w:t>
      </w:r>
      <w:r>
        <w:rPr>
          <w:rFonts w:ascii="仿宋_GB2312" w:eastAsia="仿宋_GB2312" w:hAnsi="宋体" w:hint="eastAsia"/>
          <w:sz w:val="28"/>
          <w:szCs w:val="28"/>
        </w:rPr>
        <w:t>具备挖掘、</w:t>
      </w:r>
      <w:r>
        <w:rPr>
          <w:rFonts w:ascii="仿宋_GB2312" w:eastAsia="仿宋_GB2312" w:hAnsi="宋体"/>
          <w:sz w:val="28"/>
          <w:szCs w:val="28"/>
        </w:rPr>
        <w:t>获得相应研究数据，</w:t>
      </w:r>
      <w:r>
        <w:rPr>
          <w:rFonts w:ascii="仿宋_GB2312" w:eastAsia="仿宋_GB2312" w:hAnsi="宋体" w:hint="eastAsia"/>
          <w:sz w:val="28"/>
          <w:szCs w:val="28"/>
        </w:rPr>
        <w:t>并</w:t>
      </w:r>
      <w:r>
        <w:rPr>
          <w:rFonts w:ascii="仿宋_GB2312" w:eastAsia="仿宋_GB2312" w:hAnsi="宋体"/>
          <w:sz w:val="28"/>
          <w:szCs w:val="28"/>
        </w:rPr>
        <w:t>能够</w:t>
      </w:r>
      <w:r>
        <w:rPr>
          <w:rFonts w:ascii="仿宋_GB2312" w:eastAsia="仿宋_GB2312" w:hAnsi="宋体" w:hint="eastAsia"/>
          <w:sz w:val="28"/>
          <w:szCs w:val="28"/>
        </w:rPr>
        <w:t>对其</w:t>
      </w:r>
      <w:r>
        <w:rPr>
          <w:rFonts w:ascii="仿宋_GB2312" w:eastAsia="仿宋_GB2312" w:hAnsi="宋体"/>
          <w:sz w:val="28"/>
          <w:szCs w:val="28"/>
        </w:rPr>
        <w:t>进行</w:t>
      </w:r>
      <w:r>
        <w:rPr>
          <w:rFonts w:ascii="仿宋_GB2312" w:eastAsia="仿宋_GB2312" w:hAnsi="宋体" w:hint="eastAsia"/>
          <w:sz w:val="28"/>
          <w:szCs w:val="28"/>
        </w:rPr>
        <w:t>计量</w:t>
      </w:r>
      <w:r>
        <w:rPr>
          <w:rFonts w:ascii="仿宋_GB2312" w:eastAsia="仿宋_GB2312" w:hAnsi="宋体"/>
          <w:sz w:val="28"/>
          <w:szCs w:val="28"/>
        </w:rPr>
        <w:t>与统计分析，特别是空间</w:t>
      </w:r>
      <w:r>
        <w:rPr>
          <w:rFonts w:ascii="仿宋_GB2312" w:eastAsia="仿宋_GB2312" w:hAnsi="宋体" w:hint="eastAsia"/>
          <w:sz w:val="28"/>
          <w:szCs w:val="28"/>
        </w:rPr>
        <w:t>维</w:t>
      </w:r>
      <w:proofErr w:type="gramStart"/>
      <w:r>
        <w:rPr>
          <w:rFonts w:ascii="仿宋_GB2312" w:eastAsia="仿宋_GB2312" w:hAnsi="宋体" w:hint="eastAsia"/>
          <w:sz w:val="28"/>
          <w:szCs w:val="28"/>
        </w:rPr>
        <w:t>度</w:t>
      </w:r>
      <w:r>
        <w:rPr>
          <w:rFonts w:ascii="仿宋_GB2312" w:eastAsia="仿宋_GB2312" w:hAnsi="宋体"/>
          <w:sz w:val="28"/>
          <w:szCs w:val="28"/>
        </w:rPr>
        <w:t>数据</w:t>
      </w:r>
      <w:proofErr w:type="gramEnd"/>
      <w:r>
        <w:rPr>
          <w:rFonts w:ascii="仿宋_GB2312" w:eastAsia="仿宋_GB2312" w:hAnsi="宋体"/>
          <w:sz w:val="28"/>
          <w:szCs w:val="28"/>
        </w:rPr>
        <w:t>的挖掘与分析能力。</w:t>
      </w:r>
    </w:p>
    <w:p w:rsidR="00547F90" w:rsidRDefault="00547F90" w:rsidP="00785BFE">
      <w:pPr>
        <w:adjustRightInd w:val="0"/>
        <w:snapToGrid w:val="0"/>
        <w:spacing w:line="500" w:lineRule="exact"/>
        <w:ind w:firstLineChars="200" w:firstLine="560"/>
        <w:jc w:val="left"/>
        <w:rPr>
          <w:rFonts w:ascii="仿宋_GB2312" w:eastAsia="仿宋_GB2312" w:hAnsi="宋体"/>
          <w:b/>
          <w:bCs/>
          <w:sz w:val="28"/>
          <w:szCs w:val="28"/>
        </w:rPr>
      </w:pPr>
      <w:r>
        <w:rPr>
          <w:rFonts w:ascii="仿宋_GB2312" w:eastAsia="仿宋_GB2312" w:hAnsi="宋体"/>
          <w:b/>
          <w:bCs/>
          <w:sz w:val="28"/>
          <w:szCs w:val="28"/>
        </w:rPr>
        <w:t>4</w:t>
      </w:r>
      <w:r>
        <w:rPr>
          <w:rFonts w:ascii="仿宋_GB2312" w:eastAsia="仿宋_GB2312" w:hAnsi="宋体" w:hint="eastAsia"/>
          <w:b/>
          <w:bCs/>
          <w:sz w:val="28"/>
          <w:szCs w:val="28"/>
        </w:rPr>
        <w:t>.学术交流的能力</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本专业</w:t>
      </w:r>
      <w:r>
        <w:rPr>
          <w:rFonts w:ascii="仿宋_GB2312" w:eastAsia="仿宋_GB2312" w:hAnsi="宋体"/>
          <w:sz w:val="28"/>
          <w:szCs w:val="28"/>
        </w:rPr>
        <w:t>研究生</w:t>
      </w:r>
      <w:r>
        <w:rPr>
          <w:rFonts w:ascii="仿宋_GB2312" w:eastAsia="仿宋_GB2312" w:hAnsi="宋体" w:hint="eastAsia"/>
          <w:sz w:val="28"/>
          <w:szCs w:val="28"/>
        </w:rPr>
        <w:t>要求具有进行口头报告、演讲和回答专业问题的能力。</w:t>
      </w:r>
    </w:p>
    <w:p w:rsidR="00547F90" w:rsidRDefault="00547F90" w:rsidP="00785BFE">
      <w:pPr>
        <w:adjustRightInd w:val="0"/>
        <w:snapToGrid w:val="0"/>
        <w:spacing w:line="500" w:lineRule="exact"/>
        <w:ind w:firstLineChars="200" w:firstLine="560"/>
        <w:jc w:val="left"/>
        <w:rPr>
          <w:rFonts w:ascii="仿宋_GB2312" w:eastAsia="仿宋_GB2312" w:hAnsi="宋体"/>
          <w:b/>
          <w:bCs/>
          <w:sz w:val="28"/>
          <w:szCs w:val="28"/>
        </w:rPr>
      </w:pPr>
      <w:r>
        <w:rPr>
          <w:rFonts w:ascii="仿宋_GB2312" w:eastAsia="仿宋_GB2312" w:hAnsi="宋体"/>
          <w:b/>
          <w:bCs/>
          <w:sz w:val="28"/>
          <w:szCs w:val="28"/>
        </w:rPr>
        <w:t>5</w:t>
      </w:r>
      <w:r>
        <w:rPr>
          <w:rFonts w:ascii="仿宋_GB2312" w:eastAsia="仿宋_GB2312" w:hAnsi="宋体" w:hint="eastAsia"/>
          <w:b/>
          <w:bCs/>
          <w:sz w:val="28"/>
          <w:szCs w:val="28"/>
        </w:rPr>
        <w:t>.实践与写作能力</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本专业</w:t>
      </w:r>
      <w:r>
        <w:rPr>
          <w:rFonts w:ascii="仿宋_GB2312" w:eastAsia="仿宋_GB2312" w:hAnsi="宋体"/>
          <w:sz w:val="28"/>
          <w:szCs w:val="28"/>
        </w:rPr>
        <w:t>研究生</w:t>
      </w:r>
      <w:r>
        <w:rPr>
          <w:rFonts w:ascii="仿宋_GB2312" w:eastAsia="仿宋_GB2312" w:hAnsi="宋体" w:hint="eastAsia"/>
          <w:sz w:val="28"/>
          <w:szCs w:val="28"/>
        </w:rPr>
        <w:t>要求在理论学习的基础上，具备应用理论知识，参</w:t>
      </w:r>
      <w:r>
        <w:rPr>
          <w:rFonts w:ascii="仿宋_GB2312" w:eastAsia="仿宋_GB2312" w:hAnsi="宋体" w:hint="eastAsia"/>
          <w:sz w:val="28"/>
          <w:szCs w:val="28"/>
        </w:rPr>
        <w:lastRenderedPageBreak/>
        <w:t>与专业实践、解决实践问题的能力，并能够在</w:t>
      </w:r>
      <w:r>
        <w:rPr>
          <w:rFonts w:ascii="仿宋_GB2312" w:eastAsia="仿宋_GB2312" w:hAnsi="宋体"/>
          <w:sz w:val="28"/>
          <w:szCs w:val="28"/>
        </w:rPr>
        <w:t>理论与实践结合</w:t>
      </w:r>
      <w:r>
        <w:rPr>
          <w:rFonts w:ascii="仿宋_GB2312" w:eastAsia="仿宋_GB2312" w:hAnsi="宋体" w:hint="eastAsia"/>
          <w:sz w:val="28"/>
          <w:szCs w:val="28"/>
        </w:rPr>
        <w:t>的</w:t>
      </w:r>
      <w:r>
        <w:rPr>
          <w:rFonts w:ascii="仿宋_GB2312" w:eastAsia="仿宋_GB2312" w:hAnsi="宋体"/>
          <w:sz w:val="28"/>
          <w:szCs w:val="28"/>
        </w:rPr>
        <w:t>基础上</w:t>
      </w:r>
      <w:r>
        <w:rPr>
          <w:rFonts w:ascii="仿宋_GB2312" w:eastAsia="仿宋_GB2312" w:hAnsi="宋体" w:hint="eastAsia"/>
          <w:sz w:val="28"/>
          <w:szCs w:val="28"/>
        </w:rPr>
        <w:t>提高</w:t>
      </w:r>
      <w:r>
        <w:rPr>
          <w:rFonts w:ascii="仿宋_GB2312" w:eastAsia="仿宋_GB2312" w:hAnsi="宋体"/>
          <w:sz w:val="28"/>
          <w:szCs w:val="28"/>
        </w:rPr>
        <w:t>自身学术论文撰写的能力。</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要体现在运用知识、实际技术创新和创造性的解决实际问题的能力上。</w:t>
      </w:r>
    </w:p>
    <w:p w:rsidR="00547F90" w:rsidRDefault="00547F90" w:rsidP="00785BFE">
      <w:pPr>
        <w:adjustRightInd w:val="0"/>
        <w:snapToGrid w:val="0"/>
        <w:spacing w:beforeLines="50" w:afterLines="50" w:line="500" w:lineRule="exact"/>
        <w:ind w:firstLineChars="200" w:firstLine="560"/>
        <w:jc w:val="left"/>
        <w:rPr>
          <w:rFonts w:ascii="黑体" w:eastAsia="黑体"/>
          <w:sz w:val="28"/>
          <w:szCs w:val="28"/>
        </w:rPr>
      </w:pPr>
      <w:r>
        <w:rPr>
          <w:rFonts w:ascii="黑体" w:eastAsia="黑体" w:hint="eastAsia"/>
          <w:sz w:val="28"/>
          <w:szCs w:val="28"/>
        </w:rPr>
        <w:t>五、学位论文基本要求</w:t>
      </w:r>
    </w:p>
    <w:p w:rsidR="00547F90" w:rsidRDefault="00547F90" w:rsidP="00785BFE">
      <w:pPr>
        <w:adjustRightInd w:val="0"/>
        <w:snapToGrid w:val="0"/>
        <w:spacing w:line="500" w:lineRule="exact"/>
        <w:ind w:firstLineChars="200" w:firstLine="560"/>
        <w:jc w:val="left"/>
        <w:rPr>
          <w:rFonts w:ascii="仿宋_GB2312" w:eastAsia="仿宋_GB2312" w:hAnsi="宋体"/>
          <w:b/>
          <w:sz w:val="28"/>
          <w:szCs w:val="28"/>
        </w:rPr>
      </w:pPr>
      <w:r>
        <w:rPr>
          <w:rFonts w:ascii="仿宋_GB2312" w:eastAsia="仿宋_GB2312" w:hAnsi="宋体" w:hint="eastAsia"/>
          <w:b/>
          <w:sz w:val="28"/>
          <w:szCs w:val="28"/>
        </w:rPr>
        <w:t>1.选题</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学位论文的选题可由研究生选定后经导师审核认可，也可由导师指定。学位论文选题须在学科研究方向规定的范围内，来源应有一定的科学意义或应用价值，应当在研究内容或者研究方法或者研究视角等方面具有一定程度的创新性。</w:t>
      </w:r>
    </w:p>
    <w:p w:rsidR="00547F90" w:rsidRDefault="00547F90" w:rsidP="00785BFE">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b/>
          <w:sz w:val="28"/>
          <w:szCs w:val="28"/>
        </w:rPr>
        <w:t>2.质量要求</w:t>
      </w:r>
      <w:r>
        <w:rPr>
          <w:rFonts w:ascii="仿宋_GB2312" w:eastAsia="仿宋_GB2312" w:hAnsi="宋体" w:hint="eastAsia"/>
          <w:sz w:val="28"/>
          <w:szCs w:val="28"/>
        </w:rPr>
        <w:br/>
        <w:t xml:space="preserve">    学位论文必须由攻读区域经济学硕士学位者独立完成，能体现其综合运用科学理论、方法以及技术手段解决实际问题的能力。学位论文要求概念清晰、立论正确、分析严谨、计算正确、数据可靠、文句简练、图表清晰，层次分明，能体现区域经济学硕士具备的扎实的理论基础和系统的专业知识以及较强的独立工作能力和优良的学风。</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学位论文研究的是区域经济领域中需要探讨的理论问题或者存在的实际问题，应用经济学、区域经济学基础理论知识，通过对实际问题深入分析提出对策或解决方案，具有较强的理论指导意义和实际应用前景。</w:t>
      </w:r>
      <w:r>
        <w:rPr>
          <w:rFonts w:ascii="仿宋_GB2312" w:eastAsia="仿宋_GB2312" w:hAnsi="宋体" w:hint="eastAsia"/>
          <w:sz w:val="28"/>
          <w:szCs w:val="28"/>
        </w:rPr>
        <w:t>  </w:t>
      </w:r>
    </w:p>
    <w:p w:rsidR="00547F90" w:rsidRDefault="00547F90" w:rsidP="00785BFE">
      <w:pPr>
        <w:adjustRightInd w:val="0"/>
        <w:snapToGrid w:val="0"/>
        <w:spacing w:line="500" w:lineRule="exact"/>
        <w:ind w:firstLineChars="200" w:firstLine="560"/>
        <w:jc w:val="left"/>
        <w:rPr>
          <w:rFonts w:ascii="仿宋_GB2312" w:eastAsia="仿宋_GB2312" w:hAnsi="宋体"/>
          <w:b/>
          <w:sz w:val="28"/>
          <w:szCs w:val="28"/>
        </w:rPr>
      </w:pPr>
      <w:r>
        <w:rPr>
          <w:rFonts w:ascii="仿宋_GB2312" w:eastAsia="仿宋_GB2312" w:hAnsi="宋体" w:hint="eastAsia"/>
          <w:b/>
          <w:sz w:val="28"/>
          <w:szCs w:val="28"/>
        </w:rPr>
        <w:t>3.格式规范</w:t>
      </w:r>
    </w:p>
    <w:p w:rsidR="00547F90" w:rsidRDefault="00547F90" w:rsidP="00547F90">
      <w:pPr>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学位论文类型可以是基础研究及应用研究类论文。学位论文应格式规范，字数不少于3万字，符合广东财经大学硕士学位论文写作规范。具体包括：课题意义的说明、国内外动态、需要解决的主要问题和途径；本人在课题中所做的工作；理论分析和公式；实验数据分析和处理；必要的图表；结论和所引用的参考文献等。</w:t>
      </w:r>
      <w:r>
        <w:rPr>
          <w:rFonts w:ascii="仿宋_GB2312" w:eastAsia="仿宋_GB2312" w:hAnsi="宋体"/>
          <w:sz w:val="28"/>
          <w:szCs w:val="28"/>
        </w:rPr>
        <w:t xml:space="preserve"> </w:t>
      </w:r>
    </w:p>
    <w:p w:rsidR="00547F90" w:rsidRDefault="00547F90" w:rsidP="00547F90">
      <w:pPr>
        <w:adjustRightInd w:val="0"/>
        <w:snapToGrid w:val="0"/>
        <w:spacing w:line="500" w:lineRule="exact"/>
        <w:ind w:firstLineChars="200" w:firstLine="560"/>
        <w:rPr>
          <w:rFonts w:ascii="仿宋_GB2312" w:eastAsia="仿宋_GB2312" w:hAnsi="宋体"/>
          <w:sz w:val="28"/>
          <w:szCs w:val="28"/>
        </w:rPr>
      </w:pPr>
    </w:p>
    <w:p w:rsidR="00547F90" w:rsidRDefault="00547F90" w:rsidP="00547F90">
      <w:pPr>
        <w:adjustRightInd w:val="0"/>
        <w:snapToGrid w:val="0"/>
        <w:spacing w:line="500" w:lineRule="exact"/>
        <w:jc w:val="center"/>
        <w:rPr>
          <w:rFonts w:ascii="黑体" w:eastAsia="黑体" w:hAnsi="黑体"/>
          <w:sz w:val="36"/>
          <w:szCs w:val="36"/>
        </w:rPr>
      </w:pPr>
      <w:r>
        <w:rPr>
          <w:rFonts w:ascii="仿宋_GB2312" w:eastAsia="仿宋_GB2312" w:hAnsi="宋体"/>
          <w:sz w:val="28"/>
          <w:szCs w:val="28"/>
        </w:rPr>
        <w:br w:type="page"/>
      </w:r>
      <w:r>
        <w:rPr>
          <w:rFonts w:ascii="黑体" w:eastAsia="黑体" w:hAnsi="黑体" w:hint="eastAsia"/>
          <w:sz w:val="36"/>
          <w:szCs w:val="36"/>
        </w:rPr>
        <w:lastRenderedPageBreak/>
        <w:t>广东财经大学财政学二级学科硕士学位授予标准</w:t>
      </w:r>
    </w:p>
    <w:p w:rsidR="00547F90" w:rsidRDefault="00547F90" w:rsidP="00547F90">
      <w:pPr>
        <w:adjustRightInd w:val="0"/>
        <w:snapToGrid w:val="0"/>
        <w:spacing w:line="500" w:lineRule="exact"/>
        <w:jc w:val="center"/>
        <w:rPr>
          <w:rFonts w:eastAsia="微软雅黑"/>
          <w:sz w:val="28"/>
          <w:szCs w:val="28"/>
        </w:rPr>
      </w:pPr>
      <w:r>
        <w:rPr>
          <w:rFonts w:eastAsia="微软雅黑"/>
          <w:sz w:val="28"/>
          <w:szCs w:val="28"/>
        </w:rPr>
        <w:t>（</w:t>
      </w:r>
      <w:r>
        <w:rPr>
          <w:rFonts w:eastAsia="微软雅黑" w:hint="eastAsia"/>
          <w:sz w:val="28"/>
          <w:szCs w:val="28"/>
        </w:rPr>
        <w:t>020203</w:t>
      </w:r>
      <w:r>
        <w:rPr>
          <w:rFonts w:eastAsia="微软雅黑"/>
          <w:sz w:val="28"/>
          <w:szCs w:val="28"/>
        </w:rPr>
        <w:t>）</w:t>
      </w:r>
    </w:p>
    <w:p w:rsidR="00547F90" w:rsidRDefault="00547F90" w:rsidP="00785BFE">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一、</w:t>
      </w:r>
      <w:r>
        <w:rPr>
          <w:rFonts w:ascii="黑体" w:eastAsia="黑体"/>
          <w:sz w:val="28"/>
          <w:szCs w:val="28"/>
        </w:rPr>
        <w:t>培养目标和主要</w:t>
      </w:r>
      <w:r>
        <w:rPr>
          <w:rFonts w:ascii="黑体" w:eastAsia="黑体" w:hint="eastAsia"/>
          <w:sz w:val="28"/>
          <w:szCs w:val="28"/>
        </w:rPr>
        <w:t>研究</w:t>
      </w:r>
      <w:r>
        <w:rPr>
          <w:rFonts w:ascii="黑体" w:eastAsia="黑体"/>
          <w:sz w:val="28"/>
          <w:szCs w:val="28"/>
        </w:rPr>
        <w:t>方向</w:t>
      </w:r>
      <w:r>
        <w:rPr>
          <w:rFonts w:ascii="黑体" w:eastAsia="黑体" w:hint="eastAsia"/>
          <w:sz w:val="28"/>
          <w:szCs w:val="28"/>
        </w:rPr>
        <w:t>简介</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1.</w:t>
      </w:r>
      <w:r>
        <w:rPr>
          <w:rFonts w:ascii="仿宋_GB2312" w:eastAsia="仿宋_GB2312" w:hAnsi="宋体"/>
          <w:b/>
          <w:sz w:val="28"/>
          <w:szCs w:val="28"/>
        </w:rPr>
        <w:t xml:space="preserve"> </w:t>
      </w:r>
      <w:r>
        <w:rPr>
          <w:rFonts w:ascii="仿宋_GB2312" w:eastAsia="仿宋_GB2312" w:hAnsi="宋体" w:hint="eastAsia"/>
          <w:b/>
          <w:sz w:val="28"/>
          <w:szCs w:val="28"/>
        </w:rPr>
        <w:t>培养目标</w:t>
      </w:r>
    </w:p>
    <w:p w:rsidR="00547F90" w:rsidRDefault="00547F90" w:rsidP="00547F90">
      <w:pPr>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color w:val="000000"/>
          <w:kern w:val="0"/>
          <w:sz w:val="28"/>
        </w:rPr>
        <w:t>财政学学科致力于培养政治觉悟高、道德品质好，具有扎实的经济学基础知识，精通财政、税收的基本理论知识，了解国家财税政策和财税理论与实践发展动态，熟练掌握和运用经济学分析方法，具有较强的分析、解决现实财税问题的能力，熟练较强的国际交流能力，具有良好的学术修养，具有继续学习的基础和能力，能胜任政府部门、企事业单位等从事财税及相关工作的专门人才</w:t>
      </w:r>
      <w:r>
        <w:rPr>
          <w:rFonts w:ascii="宋体" w:hAnsi="宋体" w:hint="eastAsia"/>
          <w:color w:val="365F91"/>
          <w:szCs w:val="28"/>
        </w:rPr>
        <w:t>。</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2.主要研究方向简介</w:t>
      </w:r>
    </w:p>
    <w:p w:rsidR="00547F90" w:rsidRDefault="00547F90" w:rsidP="00547F90">
      <w:pPr>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color w:val="000000"/>
          <w:kern w:val="0"/>
          <w:sz w:val="28"/>
        </w:rPr>
        <w:t>（1）财政理论与政策。结合我国经济建设与财政实践中的现实问题，研究财政政策与理论，</w:t>
      </w:r>
      <w:r>
        <w:rPr>
          <w:rFonts w:ascii="仿宋_GB2312" w:eastAsia="仿宋_GB2312" w:hAnsi="宋体" w:cs="仿宋_GB2312" w:hint="eastAsia"/>
          <w:kern w:val="0"/>
          <w:sz w:val="28"/>
          <w:szCs w:val="28"/>
          <w:lang w:val="zh-CN"/>
        </w:rPr>
        <w:t>突出</w:t>
      </w:r>
      <w:r>
        <w:rPr>
          <w:rFonts w:ascii="仿宋_GB2312" w:eastAsia="仿宋_GB2312" w:hAnsi="宋体" w:hint="eastAsia"/>
          <w:sz w:val="28"/>
          <w:szCs w:val="28"/>
        </w:rPr>
        <w:t>财政管理创新与财政政策制度研究，主要包括：财政制度、财政收支体系、财政绩效评价、财政管理、政府采购、财政政策等内容。</w:t>
      </w:r>
    </w:p>
    <w:p w:rsidR="00547F90" w:rsidRDefault="00547F90" w:rsidP="00547F90">
      <w:pPr>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color w:val="000000"/>
          <w:kern w:val="0"/>
          <w:sz w:val="28"/>
        </w:rPr>
        <w:t>（2）税收理论与政策。以国家税收政策、税收制度为基础，突出税收基本理论与税收制度改革与创新研究，主要包括：税收基础理论、税收制度、税收管理、纳税服务、国际税收、税收政策等。</w:t>
      </w:r>
    </w:p>
    <w:p w:rsidR="00547F90" w:rsidRDefault="00547F90" w:rsidP="00547F90">
      <w:pPr>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color w:val="000000"/>
          <w:kern w:val="0"/>
          <w:sz w:val="28"/>
        </w:rPr>
        <w:t>（3）财税管理信息化。以财税理论与管理模式为基础，研究国内外财税管理信息化的动态发展，着重于国家金财工程、金税工程的发展研究，主要包括：信息化基础理论、财税信息化的现状分析、财税信息化的发展研究等。</w:t>
      </w:r>
    </w:p>
    <w:p w:rsidR="00547F90" w:rsidRDefault="00547F90" w:rsidP="00547F90">
      <w:pPr>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kern w:val="0"/>
          <w:sz w:val="28"/>
        </w:rPr>
        <w:t>本学科培养的研究生，符合学校《学位授予规定》和本《学位授予标准》的相关要求，可授予经济学硕士学位。</w:t>
      </w:r>
    </w:p>
    <w:p w:rsidR="00547F90" w:rsidRDefault="00547F90" w:rsidP="00785BFE">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二</w:t>
      </w:r>
      <w:r>
        <w:rPr>
          <w:rFonts w:ascii="黑体" w:eastAsia="黑体"/>
          <w:sz w:val="28"/>
          <w:szCs w:val="28"/>
        </w:rPr>
        <w:t>、获本学科硕士学位应掌握的基本知识</w:t>
      </w:r>
    </w:p>
    <w:p w:rsidR="00547F90" w:rsidRDefault="00547F90" w:rsidP="00785BFE">
      <w:pPr>
        <w:tabs>
          <w:tab w:val="left" w:pos="0"/>
        </w:tabs>
        <w:adjustRightInd w:val="0"/>
        <w:snapToGrid w:val="0"/>
        <w:spacing w:line="500" w:lineRule="exact"/>
        <w:ind w:firstLineChars="199" w:firstLine="557"/>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1.基础知识</w:t>
      </w:r>
    </w:p>
    <w:p w:rsidR="00547F90" w:rsidRDefault="00547F90" w:rsidP="00547F90">
      <w:pPr>
        <w:tabs>
          <w:tab w:val="left" w:pos="0"/>
        </w:tabs>
        <w:adjustRightInd w:val="0"/>
        <w:snapToGrid w:val="0"/>
        <w:spacing w:line="500" w:lineRule="exact"/>
        <w:ind w:firstLineChars="199" w:firstLine="557"/>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lastRenderedPageBreak/>
        <w:t>具备扎实的应用经济学基础理论知识，掌握经济学研究方法以及公共财政学、税收经济学的基本原理，熟练运用掌握的基础理论知识和经济学研究方法，具备对现实中财税领域运行的体制、制度、政策研究分析的基础和能力。</w:t>
      </w:r>
    </w:p>
    <w:p w:rsidR="00547F90" w:rsidRDefault="00547F90" w:rsidP="00785BFE">
      <w:pPr>
        <w:tabs>
          <w:tab w:val="left" w:pos="0"/>
        </w:tabs>
        <w:adjustRightInd w:val="0"/>
        <w:snapToGrid w:val="0"/>
        <w:spacing w:line="500" w:lineRule="exact"/>
        <w:ind w:firstLineChars="204" w:firstLine="571"/>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2.专业知识</w:t>
      </w:r>
    </w:p>
    <w:p w:rsidR="00547F90" w:rsidRDefault="00547F90" w:rsidP="00547F90">
      <w:pPr>
        <w:tabs>
          <w:tab w:val="left" w:pos="0"/>
        </w:tabs>
        <w:adjustRightInd w:val="0"/>
        <w:snapToGrid w:val="0"/>
        <w:spacing w:line="500" w:lineRule="exact"/>
        <w:ind w:firstLineChars="204" w:firstLine="57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系统掌握财税管理的体制、模式与制度，熟悉国家财政、税收政策及改革动态，掌握或了解政府预算管理、财税理论与制度、财税信息化发展等知识，注重吸收政治学、管理学、法学和社会学等学科领域知识，形成交叉融合的专业知识体系。</w:t>
      </w:r>
    </w:p>
    <w:p w:rsidR="00547F90" w:rsidRDefault="00547F90" w:rsidP="00785BFE">
      <w:pPr>
        <w:tabs>
          <w:tab w:val="left" w:pos="0"/>
        </w:tabs>
        <w:adjustRightInd w:val="0"/>
        <w:snapToGrid w:val="0"/>
        <w:spacing w:line="500" w:lineRule="exact"/>
        <w:ind w:firstLineChars="199" w:firstLine="557"/>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3.工具性知识</w:t>
      </w:r>
    </w:p>
    <w:p w:rsidR="00547F90" w:rsidRDefault="00547F90" w:rsidP="00547F90">
      <w:pPr>
        <w:tabs>
          <w:tab w:val="left" w:pos="0"/>
        </w:tabs>
        <w:adjustRightInd w:val="0"/>
        <w:snapToGrid w:val="0"/>
        <w:spacing w:line="500" w:lineRule="exact"/>
        <w:ind w:firstLineChars="199" w:firstLine="557"/>
        <w:jc w:val="left"/>
        <w:rPr>
          <w:rFonts w:ascii="仿宋_GB2312" w:eastAsia="仿宋_GB2312" w:hAnsi="仿宋" w:cs="仿宋"/>
          <w:b/>
          <w:color w:val="000000"/>
          <w:kern w:val="0"/>
          <w:sz w:val="28"/>
        </w:rPr>
      </w:pPr>
      <w:r>
        <w:rPr>
          <w:rFonts w:ascii="仿宋_GB2312" w:eastAsia="仿宋_GB2312" w:hAnsi="仿宋" w:cs="仿宋" w:hint="eastAsia"/>
          <w:color w:val="000000"/>
          <w:kern w:val="0"/>
          <w:sz w:val="28"/>
        </w:rPr>
        <w:t>外语知识：至少熟练掌握一门外语，具备较强的外语阅读、翻译、写作和交流能力；计算机知识：</w:t>
      </w:r>
      <w:r>
        <w:rPr>
          <w:rFonts w:ascii="仿宋_GB2312" w:eastAsia="仿宋_GB2312" w:hAnsi="宋体" w:hint="eastAsia"/>
          <w:sz w:val="28"/>
          <w:szCs w:val="28"/>
        </w:rPr>
        <w:t>掌握经济分析软件或统计软件，能够熟练运用计算机网络或文献检索工具查阅相关学术文献和资料；调研知识：熟悉调研的基本方法和内容，能够运用所掌握的专业理论和研究方法开展学术调研工作。</w:t>
      </w:r>
    </w:p>
    <w:p w:rsidR="00547F90" w:rsidRDefault="00547F90" w:rsidP="00785BFE">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三</w:t>
      </w:r>
      <w:r>
        <w:rPr>
          <w:rFonts w:ascii="黑体" w:eastAsia="黑体"/>
          <w:sz w:val="28"/>
          <w:szCs w:val="28"/>
        </w:rPr>
        <w:t>、获本学科硕士学位应具备的基本素质</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1.学术素养</w:t>
      </w:r>
    </w:p>
    <w:p w:rsidR="00547F90" w:rsidRDefault="00547F90" w:rsidP="00547F90">
      <w:pPr>
        <w:tabs>
          <w:tab w:val="left" w:pos="0"/>
        </w:tabs>
        <w:adjustRightInd w:val="0"/>
        <w:snapToGrid w:val="0"/>
        <w:spacing w:line="500" w:lineRule="exact"/>
        <w:ind w:firstLineChars="210" w:firstLine="588"/>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财政学硕士研究生应具有较全面的经济学基础知识，扎实的专业知识体系，具备学术探索精神和创新精神，具备对财税学术或现实问题的敏感性和严谨勤奋、求真务实的作风，善于发现问题并具备解决问题和提出政策建议的能力。</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2.学术道德</w:t>
      </w:r>
    </w:p>
    <w:p w:rsidR="00547F90" w:rsidRDefault="00547F90" w:rsidP="00547F90">
      <w:pPr>
        <w:tabs>
          <w:tab w:val="left" w:pos="0"/>
        </w:tabs>
        <w:adjustRightInd w:val="0"/>
        <w:snapToGrid w:val="0"/>
        <w:spacing w:line="500" w:lineRule="exact"/>
        <w:ind w:firstLineChars="215" w:firstLine="602"/>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坚持实事求是、诚实守信的精神，遵守基本的学术规范和学术道德，反对投机取巧、粗制滥造、弄虚作假等的浮躁作风和行为。</w:t>
      </w:r>
    </w:p>
    <w:p w:rsidR="00547F90" w:rsidRDefault="00547F90" w:rsidP="00785BFE">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四</w:t>
      </w:r>
      <w:r>
        <w:rPr>
          <w:rFonts w:ascii="黑体" w:eastAsia="黑体"/>
          <w:sz w:val="28"/>
          <w:szCs w:val="28"/>
        </w:rPr>
        <w:t>、获本学科硕士学位应具备的基本学术能力</w:t>
      </w:r>
    </w:p>
    <w:p w:rsidR="00547F90" w:rsidRDefault="00547F90" w:rsidP="00785BFE">
      <w:pPr>
        <w:tabs>
          <w:tab w:val="left" w:pos="0"/>
        </w:tabs>
        <w:adjustRightInd w:val="0"/>
        <w:snapToGrid w:val="0"/>
        <w:spacing w:line="500" w:lineRule="exact"/>
        <w:ind w:firstLineChars="194" w:firstLine="543"/>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1.获取知识的能力</w:t>
      </w:r>
    </w:p>
    <w:p w:rsidR="00547F90" w:rsidRDefault="00547F90" w:rsidP="00547F90">
      <w:pPr>
        <w:tabs>
          <w:tab w:val="left" w:pos="0"/>
        </w:tabs>
        <w:adjustRightInd w:val="0"/>
        <w:snapToGrid w:val="0"/>
        <w:spacing w:line="500" w:lineRule="exact"/>
        <w:ind w:firstLineChars="194" w:firstLine="543"/>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lastRenderedPageBreak/>
        <w:t>财政学专业研究生不仅要具备在课堂上获得理论知识的能力，更要具备从文献资料、网络媒体、学术会议、实践锻炼等途径中获取知识和信息的能力。</w:t>
      </w:r>
    </w:p>
    <w:p w:rsidR="00547F90" w:rsidRDefault="00547F90" w:rsidP="00785BFE">
      <w:pPr>
        <w:tabs>
          <w:tab w:val="left" w:pos="0"/>
        </w:tabs>
        <w:adjustRightInd w:val="0"/>
        <w:snapToGrid w:val="0"/>
        <w:spacing w:line="500" w:lineRule="exact"/>
        <w:ind w:firstLineChars="194" w:firstLine="543"/>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2.科学研究的能力</w:t>
      </w:r>
    </w:p>
    <w:p w:rsidR="00547F90" w:rsidRDefault="00547F90" w:rsidP="00547F90">
      <w:pPr>
        <w:tabs>
          <w:tab w:val="left" w:pos="0"/>
        </w:tabs>
        <w:adjustRightInd w:val="0"/>
        <w:snapToGrid w:val="0"/>
        <w:spacing w:line="500" w:lineRule="exact"/>
        <w:ind w:firstLineChars="194" w:firstLine="543"/>
        <w:jc w:val="left"/>
        <w:rPr>
          <w:rFonts w:ascii="仿宋_GB2312" w:eastAsia="仿宋_GB2312" w:hAnsi="仿宋" w:cs="仿宋"/>
          <w:b/>
          <w:color w:val="000000"/>
          <w:kern w:val="0"/>
          <w:sz w:val="28"/>
        </w:rPr>
      </w:pPr>
      <w:r>
        <w:rPr>
          <w:rFonts w:ascii="仿宋_GB2312" w:eastAsia="仿宋_GB2312" w:hAnsi="仿宋" w:cs="仿宋" w:hint="eastAsia"/>
          <w:color w:val="000000"/>
          <w:kern w:val="0"/>
          <w:sz w:val="28"/>
        </w:rPr>
        <w:t>具有应用相关理论知识和分析工具对研究对象进行综合分析、判断和解释的能力，具有对财税实践中的现实问题进行概括总结、分析研究进而提出对策建议的能力。</w:t>
      </w:r>
    </w:p>
    <w:p w:rsidR="00547F90" w:rsidRDefault="00547F90" w:rsidP="00785BFE">
      <w:pPr>
        <w:tabs>
          <w:tab w:val="left" w:pos="0"/>
        </w:tabs>
        <w:adjustRightInd w:val="0"/>
        <w:snapToGrid w:val="0"/>
        <w:spacing w:line="500" w:lineRule="exact"/>
        <w:ind w:firstLineChars="194" w:firstLine="543"/>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3.学术交流的能力</w:t>
      </w:r>
    </w:p>
    <w:p w:rsidR="00547F90" w:rsidRDefault="00547F90" w:rsidP="00547F90">
      <w:pPr>
        <w:tabs>
          <w:tab w:val="left" w:pos="0"/>
        </w:tabs>
        <w:adjustRightInd w:val="0"/>
        <w:snapToGrid w:val="0"/>
        <w:spacing w:line="500" w:lineRule="exact"/>
        <w:ind w:firstLineChars="194" w:firstLine="543"/>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进行口头报告、书面报告、演讲、解释专业问题的能力，能够在较高层次的财税学术研讨会上交流学术观点。</w:t>
      </w:r>
    </w:p>
    <w:p w:rsidR="00547F90" w:rsidRDefault="00547F90" w:rsidP="00785BFE">
      <w:pPr>
        <w:tabs>
          <w:tab w:val="left" w:pos="0"/>
        </w:tabs>
        <w:adjustRightInd w:val="0"/>
        <w:snapToGrid w:val="0"/>
        <w:spacing w:line="500" w:lineRule="exact"/>
        <w:ind w:firstLineChars="194" w:firstLine="543"/>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4.实践的能力</w:t>
      </w:r>
    </w:p>
    <w:p w:rsidR="00547F90" w:rsidRDefault="00547F90" w:rsidP="00547F90">
      <w:pPr>
        <w:tabs>
          <w:tab w:val="left" w:pos="0"/>
        </w:tabs>
        <w:adjustRightInd w:val="0"/>
        <w:snapToGrid w:val="0"/>
        <w:spacing w:line="500" w:lineRule="exact"/>
        <w:ind w:firstLineChars="194" w:firstLine="543"/>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具有在财税领域实践锻炼的能力，能够较好地协调、组织、参与相关的实践活动，能够运用所掌握的理论知识发现、解决现实问题。</w:t>
      </w:r>
    </w:p>
    <w:p w:rsidR="00547F90" w:rsidRDefault="00547F90" w:rsidP="00785BFE">
      <w:pPr>
        <w:tabs>
          <w:tab w:val="left" w:pos="0"/>
        </w:tabs>
        <w:adjustRightInd w:val="0"/>
        <w:snapToGrid w:val="0"/>
        <w:spacing w:line="500" w:lineRule="exact"/>
        <w:ind w:firstLineChars="194" w:firstLine="543"/>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5.其他能力</w:t>
      </w:r>
    </w:p>
    <w:p w:rsidR="00547F90" w:rsidRDefault="00547F90" w:rsidP="00547F90">
      <w:pPr>
        <w:tabs>
          <w:tab w:val="left" w:pos="0"/>
        </w:tabs>
        <w:adjustRightInd w:val="0"/>
        <w:snapToGrid w:val="0"/>
        <w:spacing w:line="500" w:lineRule="exact"/>
        <w:ind w:firstLineChars="194" w:firstLine="543"/>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财政学硕士研究生应具备一定的开拓创新的能力，主要体现在运用知识、实际技术创新和创造性的解决实际问题的能力上。能够保持平和的心态，具有良好的身心素质和适应能力。</w:t>
      </w:r>
    </w:p>
    <w:p w:rsidR="00547F90" w:rsidRDefault="00547F90" w:rsidP="00785BFE">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五</w:t>
      </w:r>
      <w:r>
        <w:rPr>
          <w:rFonts w:ascii="黑体" w:eastAsia="黑体"/>
          <w:sz w:val="28"/>
          <w:szCs w:val="28"/>
        </w:rPr>
        <w:t>、学位论文基本要求</w:t>
      </w:r>
    </w:p>
    <w:p w:rsidR="00547F90" w:rsidRDefault="00547F90" w:rsidP="00785BFE">
      <w:pPr>
        <w:adjustRightInd w:val="0"/>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宋体" w:hint="eastAsia"/>
          <w:b/>
          <w:sz w:val="28"/>
          <w:szCs w:val="28"/>
        </w:rPr>
        <w:t>1.选题</w:t>
      </w:r>
    </w:p>
    <w:p w:rsidR="00547F90" w:rsidRDefault="00547F90" w:rsidP="00547F90">
      <w:pPr>
        <w:adjustRightInd w:val="0"/>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color w:val="000000"/>
          <w:kern w:val="0"/>
          <w:sz w:val="28"/>
        </w:rPr>
        <w:t>财政学硕士学位的论文选题应直接来源于财税理论研究或财税领域的现实问题研究，要注重选题的前沿性，注重理论与实际的相结合，研究的内容要有一定的难度和工作量，在研究的内容、方法、视角或政策建议等方面要有创新，并具有较强的研究意义和应用价值。</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2.质量要求</w:t>
      </w:r>
    </w:p>
    <w:p w:rsidR="00547F90" w:rsidRDefault="00547F90" w:rsidP="00547F90">
      <w:pPr>
        <w:adjustRightInd w:val="0"/>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color w:val="000000"/>
          <w:kern w:val="0"/>
          <w:sz w:val="28"/>
        </w:rPr>
        <w:t>学位论文必须由攻读财政学硕士学位者独立完成，能体现其综合运用科学理论、方法以及技术手段解决实际问题的能力。学位论文要</w:t>
      </w:r>
      <w:r>
        <w:rPr>
          <w:rFonts w:ascii="仿宋_GB2312" w:eastAsia="仿宋_GB2312" w:hAnsi="仿宋" w:cs="仿宋" w:hint="eastAsia"/>
          <w:color w:val="000000"/>
          <w:kern w:val="0"/>
          <w:sz w:val="28"/>
        </w:rPr>
        <w:lastRenderedPageBreak/>
        <w:t>求概念清晰、立论正确、分析严谨、计算正确、数据可靠、文句简练、图表清晰，层次分明，能体现具备的扎实的理论基础、系统的专业知识以及较强的独立工作能力和优良的学风。</w:t>
      </w:r>
    </w:p>
    <w:p w:rsidR="00547F90" w:rsidRDefault="00547F90" w:rsidP="00547F90">
      <w:pPr>
        <w:adjustRightInd w:val="0"/>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color w:val="000000"/>
          <w:kern w:val="0"/>
          <w:sz w:val="28"/>
        </w:rPr>
        <w:t>学位论文研究的是财税领域中需要探讨的理论问题或者存在的实际问题，通过对实际问题深入分析提出对策或解决方案，具有较强的理论指导意义和实际应用前景。</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3.格式规范</w:t>
      </w:r>
    </w:p>
    <w:p w:rsidR="00547F90" w:rsidRDefault="00547F90" w:rsidP="00547F90">
      <w:pPr>
        <w:adjustRightInd w:val="0"/>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color w:val="000000"/>
          <w:kern w:val="0"/>
          <w:sz w:val="28"/>
        </w:rPr>
        <w:t>学位论文类型可以是基础研究及应用研究类论文。学位论文应格式规范，字数不少于 3万字，符合广东财经大学硕士学位论文写作规范。具体包括：课题意义的说明、国内外动态、需要解决的主要问题和途径；本人在课题中所做的工作；理论分析和公式；实验数据分析和处理；必要的图表；结论和所引用的参考文献等。</w:t>
      </w:r>
    </w:p>
    <w:p w:rsidR="00547F90" w:rsidRDefault="00547F90" w:rsidP="00547F90">
      <w:pPr>
        <w:adjustRightInd w:val="0"/>
        <w:snapToGrid w:val="0"/>
        <w:spacing w:line="500" w:lineRule="exact"/>
        <w:ind w:firstLineChars="200" w:firstLine="560"/>
        <w:rPr>
          <w:rFonts w:ascii="仿宋_GB2312" w:eastAsia="仿宋_GB2312" w:hAnsi="仿宋" w:cs="仿宋"/>
          <w:color w:val="000000"/>
          <w:kern w:val="0"/>
          <w:sz w:val="28"/>
        </w:rPr>
      </w:pPr>
    </w:p>
    <w:p w:rsidR="00547F90" w:rsidRDefault="00547F90" w:rsidP="00547F90">
      <w:pPr>
        <w:adjustRightInd w:val="0"/>
        <w:snapToGrid w:val="0"/>
        <w:spacing w:line="500" w:lineRule="exact"/>
        <w:jc w:val="center"/>
        <w:rPr>
          <w:rFonts w:ascii="黑体" w:eastAsia="黑体" w:hAnsi="黑体"/>
          <w:sz w:val="36"/>
          <w:szCs w:val="36"/>
        </w:rPr>
      </w:pPr>
      <w:r>
        <w:rPr>
          <w:b/>
          <w:color w:val="4B4B4B"/>
          <w:sz w:val="28"/>
          <w:szCs w:val="28"/>
        </w:rPr>
        <w:br w:type="page"/>
      </w:r>
      <w:r>
        <w:rPr>
          <w:rFonts w:ascii="黑体" w:eastAsia="黑体" w:hAnsi="黑体" w:hint="eastAsia"/>
          <w:sz w:val="36"/>
          <w:szCs w:val="36"/>
        </w:rPr>
        <w:lastRenderedPageBreak/>
        <w:t>广东财经大学金融学二级学科硕士学位授予标准</w:t>
      </w:r>
    </w:p>
    <w:p w:rsidR="00547F90" w:rsidRDefault="00547F90" w:rsidP="00547F90">
      <w:pPr>
        <w:adjustRightInd w:val="0"/>
        <w:snapToGrid w:val="0"/>
        <w:spacing w:line="500" w:lineRule="exact"/>
        <w:jc w:val="center"/>
        <w:rPr>
          <w:rFonts w:eastAsia="微软雅黑"/>
          <w:sz w:val="28"/>
          <w:szCs w:val="28"/>
        </w:rPr>
      </w:pPr>
      <w:r>
        <w:rPr>
          <w:rFonts w:eastAsia="微软雅黑"/>
          <w:sz w:val="28"/>
          <w:szCs w:val="28"/>
        </w:rPr>
        <w:t>（</w:t>
      </w:r>
      <w:r>
        <w:rPr>
          <w:rFonts w:eastAsia="微软雅黑" w:hint="eastAsia"/>
          <w:sz w:val="28"/>
          <w:szCs w:val="28"/>
        </w:rPr>
        <w:t>020204</w:t>
      </w:r>
      <w:r>
        <w:rPr>
          <w:rFonts w:eastAsia="微软雅黑"/>
          <w:sz w:val="28"/>
          <w:szCs w:val="28"/>
        </w:rPr>
        <w:t>）</w:t>
      </w:r>
    </w:p>
    <w:p w:rsidR="00547F90" w:rsidRDefault="00547F90" w:rsidP="00547F90">
      <w:pPr>
        <w:adjustRightInd w:val="0"/>
        <w:snapToGrid w:val="0"/>
        <w:spacing w:line="500" w:lineRule="exact"/>
        <w:ind w:firstLineChars="200" w:firstLine="560"/>
        <w:rPr>
          <w:rFonts w:eastAsia="黑体"/>
          <w:sz w:val="28"/>
          <w:szCs w:val="28"/>
        </w:rPr>
      </w:pPr>
    </w:p>
    <w:p w:rsidR="00547F90" w:rsidRDefault="00547F90" w:rsidP="00785BFE">
      <w:pPr>
        <w:adjustRightInd w:val="0"/>
        <w:snapToGrid w:val="0"/>
        <w:spacing w:beforeLines="50" w:afterLines="50" w:line="500" w:lineRule="exact"/>
        <w:ind w:firstLineChars="200" w:firstLine="560"/>
        <w:rPr>
          <w:rFonts w:eastAsia="黑体"/>
          <w:sz w:val="28"/>
          <w:szCs w:val="28"/>
        </w:rPr>
      </w:pPr>
      <w:r>
        <w:rPr>
          <w:rFonts w:eastAsia="黑体" w:hint="eastAsia"/>
          <w:sz w:val="28"/>
          <w:szCs w:val="28"/>
        </w:rPr>
        <w:t>一、</w:t>
      </w:r>
      <w:r>
        <w:rPr>
          <w:rFonts w:eastAsia="黑体"/>
          <w:sz w:val="28"/>
          <w:szCs w:val="28"/>
        </w:rPr>
        <w:t>培养目标和主要</w:t>
      </w:r>
      <w:r>
        <w:rPr>
          <w:rFonts w:eastAsia="黑体" w:hint="eastAsia"/>
          <w:sz w:val="28"/>
          <w:szCs w:val="28"/>
        </w:rPr>
        <w:t>研究</w:t>
      </w:r>
      <w:r>
        <w:rPr>
          <w:rFonts w:eastAsia="黑体"/>
          <w:sz w:val="28"/>
          <w:szCs w:val="28"/>
        </w:rPr>
        <w:t>方向</w:t>
      </w:r>
      <w:r>
        <w:rPr>
          <w:rFonts w:eastAsia="黑体" w:hint="eastAsia"/>
          <w:sz w:val="28"/>
          <w:szCs w:val="28"/>
        </w:rPr>
        <w:t>简介</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hAnsi="宋体" w:cs="宋体"/>
          <w:color w:val="000000"/>
          <w:kern w:val="0"/>
          <w:sz w:val="24"/>
        </w:rPr>
      </w:pPr>
      <w:r>
        <w:rPr>
          <w:rFonts w:ascii="仿宋_GB2312" w:eastAsia="仿宋_GB2312" w:hAnsi="仿宋" w:cs="仿宋" w:hint="eastAsia"/>
          <w:b/>
          <w:color w:val="000000"/>
          <w:kern w:val="0"/>
          <w:sz w:val="28"/>
        </w:rPr>
        <w:t>1.</w:t>
      </w:r>
      <w:r>
        <w:rPr>
          <w:rFonts w:eastAsia="仿宋_GB2312" w:hint="eastAsia"/>
          <w:b/>
          <w:color w:val="000000"/>
          <w:kern w:val="0"/>
          <w:sz w:val="15"/>
          <w:szCs w:val="14"/>
        </w:rPr>
        <w:t> </w:t>
      </w:r>
      <w:r>
        <w:rPr>
          <w:rFonts w:ascii="仿宋_GB2312" w:eastAsia="仿宋_GB2312" w:hint="eastAsia"/>
          <w:b/>
          <w:color w:val="000000"/>
          <w:kern w:val="0"/>
          <w:sz w:val="15"/>
          <w:szCs w:val="14"/>
        </w:rPr>
        <w:t xml:space="preserve"> </w:t>
      </w:r>
      <w:r>
        <w:rPr>
          <w:rFonts w:ascii="仿宋_GB2312" w:eastAsia="仿宋_GB2312" w:hAnsi="仿宋" w:cs="仿宋" w:hint="eastAsia"/>
          <w:b/>
          <w:color w:val="000000"/>
          <w:kern w:val="0"/>
          <w:sz w:val="28"/>
        </w:rPr>
        <w:t>培养目标</w:t>
      </w:r>
      <w:r>
        <w:rPr>
          <w:rFonts w:ascii="仿宋_GB2312" w:eastAsia="仿宋_GB2312" w:hAnsi="仿宋" w:cs="仿宋" w:hint="eastAsia"/>
          <w:color w:val="000000"/>
          <w:kern w:val="0"/>
          <w:sz w:val="24"/>
        </w:rPr>
        <w:t xml:space="preserve"> </w:t>
      </w:r>
    </w:p>
    <w:p w:rsidR="00547F90" w:rsidRDefault="00547F90" w:rsidP="00547F90">
      <w:pPr>
        <w:widowControl/>
        <w:tabs>
          <w:tab w:val="left" w:pos="0"/>
        </w:tabs>
        <w:adjustRightInd w:val="0"/>
        <w:snapToGrid w:val="0"/>
        <w:spacing w:line="500" w:lineRule="exact"/>
        <w:ind w:firstLineChars="236" w:firstLine="661"/>
        <w:jc w:val="left"/>
        <w:rPr>
          <w:rFonts w:ascii="仿宋_GB2312" w:eastAsia="仿宋_GB2312" w:hAnsi="宋体" w:cs="宋体"/>
          <w:color w:val="000000"/>
          <w:kern w:val="0"/>
          <w:sz w:val="24"/>
        </w:rPr>
      </w:pPr>
      <w:r>
        <w:rPr>
          <w:rFonts w:ascii="仿宋_GB2312" w:eastAsia="仿宋_GB2312" w:hAnsi="宋体" w:cs="宋体" w:hint="eastAsia"/>
          <w:color w:val="000000"/>
          <w:kern w:val="0"/>
          <w:sz w:val="28"/>
          <w:szCs w:val="28"/>
        </w:rPr>
        <w:t>本学科致力于培养政治觉悟高、道德品质好，具有扎实的经济、金融理论功底和宽广的人文社会科学知识，充分掌握现代统计技术和数理分析工具，了解金融理论与实践发展动态，熟练掌握英语，具有较强分析、解决现实金融问题的能力，</w:t>
      </w:r>
      <w:r>
        <w:rPr>
          <w:rFonts w:ascii="仿宋_GB2312" w:eastAsia="仿宋_GB2312" w:hAnsi="仿宋" w:cs="仿宋" w:hint="eastAsia"/>
          <w:kern w:val="0"/>
          <w:sz w:val="28"/>
        </w:rPr>
        <w:t>毕业后能胜任金融机构及相关行政、企事业单位的专门人才。</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2.主要研究方向</w:t>
      </w:r>
    </w:p>
    <w:p w:rsidR="00547F90" w:rsidRDefault="00547F90" w:rsidP="00547F90">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（1）金融理论与政策。</w:t>
      </w:r>
      <w:proofErr w:type="gramStart"/>
      <w:r>
        <w:rPr>
          <w:rFonts w:ascii="仿宋_GB2312" w:eastAsia="仿宋_GB2312" w:hAnsi="仿宋" w:cs="仿宋" w:hint="eastAsia"/>
          <w:color w:val="000000"/>
          <w:kern w:val="0"/>
          <w:sz w:val="28"/>
        </w:rPr>
        <w:t>本方向</w:t>
      </w:r>
      <w:proofErr w:type="gramEnd"/>
      <w:r>
        <w:rPr>
          <w:rFonts w:ascii="仿宋_GB2312" w:eastAsia="仿宋_GB2312" w:hAnsi="仿宋" w:cs="仿宋" w:hint="eastAsia"/>
          <w:color w:val="000000"/>
          <w:kern w:val="0"/>
          <w:sz w:val="28"/>
        </w:rPr>
        <w:t>主要研究现代金融理论前沿、国内外宏观经济金融政策影响等。</w:t>
      </w:r>
    </w:p>
    <w:p w:rsidR="00547F90" w:rsidRDefault="00547F90" w:rsidP="00547F90">
      <w:pPr>
        <w:pStyle w:val="10"/>
        <w:spacing w:line="500" w:lineRule="exact"/>
        <w:ind w:firstLineChars="200" w:firstLine="560"/>
        <w:rPr>
          <w:rFonts w:ascii="仿宋_GB2312" w:hAnsi="仿宋" w:cs="仿宋"/>
          <w:color w:val="000000"/>
          <w:kern w:val="0"/>
          <w:sz w:val="28"/>
        </w:rPr>
      </w:pPr>
      <w:r>
        <w:rPr>
          <w:rFonts w:ascii="仿宋_GB2312" w:hAnsi="仿宋" w:cs="仿宋" w:hint="eastAsia"/>
          <w:color w:val="000000"/>
          <w:kern w:val="0"/>
          <w:sz w:val="28"/>
        </w:rPr>
        <w:t>（2）金融市场与投资。</w:t>
      </w:r>
      <w:proofErr w:type="gramStart"/>
      <w:r>
        <w:rPr>
          <w:rFonts w:ascii="仿宋_GB2312" w:hAnsi="仿宋" w:cs="仿宋" w:hint="eastAsia"/>
          <w:color w:val="000000"/>
          <w:kern w:val="0"/>
          <w:sz w:val="28"/>
        </w:rPr>
        <w:t>本方向</w:t>
      </w:r>
      <w:proofErr w:type="gramEnd"/>
      <w:r>
        <w:rPr>
          <w:rFonts w:ascii="仿宋_GB2312" w:hAnsi="仿宋" w:cs="仿宋" w:hint="eastAsia"/>
          <w:color w:val="000000"/>
          <w:kern w:val="0"/>
          <w:sz w:val="28"/>
        </w:rPr>
        <w:t>主要研究公司融资、公司治理结构、企业投资决策分析等。</w:t>
      </w:r>
    </w:p>
    <w:p w:rsidR="00547F90" w:rsidRDefault="00547F90" w:rsidP="00547F90">
      <w:pPr>
        <w:pStyle w:val="10"/>
        <w:spacing w:line="500" w:lineRule="exact"/>
        <w:ind w:firstLineChars="200" w:firstLine="560"/>
        <w:rPr>
          <w:rFonts w:ascii="仿宋_GB2312" w:hAnsi="仿宋" w:cs="仿宋"/>
          <w:color w:val="000000"/>
          <w:kern w:val="0"/>
          <w:sz w:val="28"/>
        </w:rPr>
      </w:pPr>
      <w:r>
        <w:rPr>
          <w:rFonts w:ascii="仿宋_GB2312" w:hAnsi="仿宋" w:cs="仿宋" w:hint="eastAsia"/>
          <w:color w:val="000000"/>
          <w:kern w:val="0"/>
          <w:sz w:val="28"/>
        </w:rPr>
        <w:t>（3）金融工程与风险管理。</w:t>
      </w:r>
      <w:proofErr w:type="gramStart"/>
      <w:r>
        <w:rPr>
          <w:rFonts w:ascii="仿宋_GB2312" w:hAnsi="仿宋" w:cs="仿宋" w:hint="eastAsia"/>
          <w:color w:val="000000"/>
          <w:kern w:val="0"/>
          <w:sz w:val="28"/>
        </w:rPr>
        <w:t>本方向</w:t>
      </w:r>
      <w:proofErr w:type="gramEnd"/>
      <w:r>
        <w:rPr>
          <w:rFonts w:ascii="仿宋_GB2312" w:hAnsi="仿宋" w:cs="仿宋" w:hint="eastAsia"/>
          <w:color w:val="000000"/>
          <w:kern w:val="0"/>
          <w:sz w:val="28"/>
        </w:rPr>
        <w:t>主要研究</w:t>
      </w:r>
      <w:r>
        <w:rPr>
          <w:rFonts w:ascii="仿宋_GB2312" w:hAnsi="仿宋" w:cs="仿宋"/>
          <w:color w:val="000000"/>
          <w:kern w:val="0"/>
          <w:sz w:val="28"/>
        </w:rPr>
        <w:t>金融工具与金融手段的设计、开发与实施</w:t>
      </w:r>
      <w:r>
        <w:rPr>
          <w:rFonts w:ascii="仿宋_GB2312" w:hAnsi="仿宋" w:cs="仿宋" w:hint="eastAsia"/>
          <w:color w:val="000000"/>
          <w:kern w:val="0"/>
          <w:sz w:val="28"/>
        </w:rPr>
        <w:t>，为相关金融风险管理提供对策建议。</w:t>
      </w:r>
    </w:p>
    <w:p w:rsidR="00547F90" w:rsidRDefault="00547F90" w:rsidP="00547F90">
      <w:pPr>
        <w:pStyle w:val="10"/>
        <w:spacing w:line="500" w:lineRule="exact"/>
        <w:ind w:firstLineChars="200" w:firstLine="560"/>
        <w:rPr>
          <w:rFonts w:ascii="仿宋_GB2312" w:hAnsi="仿宋" w:cs="仿宋"/>
          <w:color w:val="000000"/>
          <w:kern w:val="0"/>
          <w:sz w:val="28"/>
        </w:rPr>
      </w:pPr>
      <w:r>
        <w:rPr>
          <w:rFonts w:ascii="仿宋_GB2312" w:hAnsi="仿宋" w:cs="仿宋" w:hint="eastAsia"/>
          <w:color w:val="000000"/>
          <w:kern w:val="0"/>
          <w:sz w:val="28"/>
        </w:rPr>
        <w:t>（4）科技金融与微金融。</w:t>
      </w:r>
      <w:proofErr w:type="gramStart"/>
      <w:r>
        <w:rPr>
          <w:rFonts w:ascii="仿宋_GB2312" w:hAnsi="仿宋" w:cs="仿宋" w:hint="eastAsia"/>
          <w:color w:val="000000"/>
          <w:kern w:val="0"/>
          <w:sz w:val="28"/>
        </w:rPr>
        <w:t>本方向</w:t>
      </w:r>
      <w:proofErr w:type="gramEnd"/>
      <w:r>
        <w:rPr>
          <w:rFonts w:ascii="仿宋_GB2312" w:hAnsi="仿宋" w:cs="仿宋" w:hint="eastAsia"/>
          <w:color w:val="000000"/>
          <w:kern w:val="0"/>
          <w:sz w:val="28"/>
        </w:rPr>
        <w:t>主要研究金融、科技和产业融合发展，并在普惠制金融与互联网金融等方面进行创新研究。</w:t>
      </w:r>
    </w:p>
    <w:p w:rsidR="00547F90" w:rsidRPr="00672750" w:rsidRDefault="00547F90" w:rsidP="00547F90">
      <w:pPr>
        <w:pStyle w:val="2"/>
        <w:spacing w:line="500" w:lineRule="exact"/>
        <w:ind w:leftChars="0" w:left="0" w:firstLineChars="200" w:firstLine="560"/>
      </w:pPr>
      <w:r>
        <w:rPr>
          <w:rFonts w:ascii="仿宋_GB2312" w:eastAsia="仿宋_GB2312" w:hAnsi="仿宋" w:cs="仿宋" w:hint="eastAsia"/>
          <w:kern w:val="0"/>
          <w:sz w:val="28"/>
        </w:rPr>
        <w:t>本学科培养的研究生，符合学校《学位授予规定》和本《学位授予标准》的相关要求，可授予经济学硕士学位。</w:t>
      </w:r>
    </w:p>
    <w:p w:rsidR="00547F90" w:rsidRDefault="00547F90" w:rsidP="00785BFE">
      <w:pPr>
        <w:adjustRightInd w:val="0"/>
        <w:snapToGrid w:val="0"/>
        <w:spacing w:beforeLines="50" w:afterLines="50" w:line="500" w:lineRule="exact"/>
        <w:ind w:firstLineChars="200" w:firstLine="560"/>
        <w:rPr>
          <w:rFonts w:eastAsia="黑体"/>
          <w:sz w:val="28"/>
          <w:szCs w:val="28"/>
        </w:rPr>
      </w:pPr>
      <w:r>
        <w:rPr>
          <w:rFonts w:eastAsia="黑体" w:hint="eastAsia"/>
          <w:sz w:val="28"/>
          <w:szCs w:val="28"/>
        </w:rPr>
        <w:t>二</w:t>
      </w:r>
      <w:r>
        <w:rPr>
          <w:rFonts w:eastAsia="黑体"/>
          <w:sz w:val="28"/>
          <w:szCs w:val="28"/>
        </w:rPr>
        <w:t>、获本学科硕士学位应掌握的基本知识</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1.基础知识</w:t>
      </w:r>
    </w:p>
    <w:p w:rsidR="00547F90" w:rsidRDefault="00547F90" w:rsidP="00547F90">
      <w:pPr>
        <w:widowControl/>
        <w:tabs>
          <w:tab w:val="left" w:pos="0"/>
        </w:tabs>
        <w:adjustRightInd w:val="0"/>
        <w:snapToGrid w:val="0"/>
        <w:spacing w:line="500" w:lineRule="exact"/>
        <w:ind w:firstLineChars="236" w:firstLine="661"/>
        <w:jc w:val="left"/>
        <w:rPr>
          <w:rFonts w:ascii="仿宋_GB2312" w:eastAsia="仿宋_GB2312" w:hAnsi="仿宋" w:cs="仿宋"/>
          <w:b/>
          <w:color w:val="000000"/>
          <w:kern w:val="0"/>
          <w:sz w:val="28"/>
        </w:rPr>
      </w:pPr>
      <w:r>
        <w:rPr>
          <w:rFonts w:ascii="仿宋_GB2312" w:eastAsia="仿宋_GB2312" w:hAnsi="仿宋" w:cs="仿宋" w:hint="eastAsia"/>
          <w:color w:val="000000"/>
          <w:kern w:val="0"/>
          <w:sz w:val="28"/>
        </w:rPr>
        <w:t>具备扎实的专业基础知识，系统掌握经济学理论知识、方法和技术，包括中高级宏观经济学、微观经济学，计量经济学等，形成坚</w:t>
      </w:r>
      <w:r>
        <w:rPr>
          <w:rFonts w:ascii="仿宋_GB2312" w:eastAsia="仿宋_GB2312" w:hAnsi="仿宋" w:cs="仿宋" w:hint="eastAsia"/>
          <w:color w:val="000000"/>
          <w:kern w:val="0"/>
          <w:sz w:val="28"/>
        </w:rPr>
        <w:lastRenderedPageBreak/>
        <w:t>实的学科基础知识体系；吸收政治学、管理学、法学和社会学等交叉学科知识，能够阅读专业外文资料。</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2.专业知识</w:t>
      </w:r>
    </w:p>
    <w:p w:rsidR="00547F90" w:rsidRDefault="00547F90" w:rsidP="00547F90">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金融学专业研究生需要完成金融前沿问题研究、金融经济学、金融经典名著（篇）阅读、国际金融、公司金融理论、现代投资理论、风险管理与方法、金融工程学、商业银行研究、投资基金管理、个人理财研究、资本市场运作、</w:t>
      </w:r>
      <w:proofErr w:type="gramStart"/>
      <w:r>
        <w:rPr>
          <w:rFonts w:ascii="仿宋_GB2312" w:eastAsia="仿宋_GB2312" w:hAnsi="仿宋" w:cs="仿宋" w:hint="eastAsia"/>
          <w:color w:val="000000"/>
          <w:kern w:val="0"/>
          <w:sz w:val="28"/>
        </w:rPr>
        <w:t>微金融</w:t>
      </w:r>
      <w:proofErr w:type="gramEnd"/>
      <w:r>
        <w:rPr>
          <w:rFonts w:ascii="仿宋_GB2312" w:eastAsia="仿宋_GB2312" w:hAnsi="仿宋" w:cs="仿宋" w:hint="eastAsia"/>
          <w:color w:val="000000"/>
          <w:kern w:val="0"/>
          <w:sz w:val="28"/>
        </w:rPr>
        <w:t>与科技金融等专业课程的学习，并通过考试或考核。</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3.工具性知识</w:t>
      </w:r>
    </w:p>
    <w:p w:rsidR="00547F90" w:rsidRDefault="00547F90" w:rsidP="00547F90">
      <w:pPr>
        <w:widowControl/>
        <w:tabs>
          <w:tab w:val="left" w:pos="0"/>
        </w:tabs>
        <w:adjustRightInd w:val="0"/>
        <w:snapToGrid w:val="0"/>
        <w:spacing w:line="500" w:lineRule="exact"/>
        <w:ind w:firstLineChars="236" w:firstLine="661"/>
        <w:jc w:val="left"/>
        <w:rPr>
          <w:rFonts w:ascii="仿宋_GB2312" w:eastAsia="仿宋_GB2312" w:hAnsi="仿宋" w:cs="仿宋"/>
          <w:b/>
          <w:color w:val="000000"/>
          <w:kern w:val="0"/>
          <w:sz w:val="28"/>
        </w:rPr>
      </w:pPr>
      <w:r>
        <w:rPr>
          <w:rFonts w:ascii="仿宋_GB2312" w:eastAsia="仿宋_GB2312" w:hAnsi="仿宋" w:cs="仿宋" w:hint="eastAsia"/>
          <w:color w:val="000000"/>
          <w:kern w:val="0"/>
          <w:sz w:val="28"/>
        </w:rPr>
        <w:t>具备熟练的英语阅读、听说理解能力和较强的翻译、写作能力；至少掌握一种经济金融计量分析软件或统计软件，能够熟练运用计算机网络和文件检索工具浏览、查询相关的文献资料；具有一定的调查研究能力，掌握访谈、实地调查、数据收集和处理等方法，适应金融学科应用性以及为经济金融建设服务的特点。</w:t>
      </w:r>
    </w:p>
    <w:p w:rsidR="00547F90" w:rsidRPr="00672750" w:rsidRDefault="00547F90" w:rsidP="00785BFE">
      <w:pPr>
        <w:adjustRightInd w:val="0"/>
        <w:snapToGrid w:val="0"/>
        <w:spacing w:beforeLines="50" w:afterLines="50" w:line="500" w:lineRule="exact"/>
        <w:ind w:firstLineChars="200" w:firstLine="560"/>
        <w:rPr>
          <w:rFonts w:eastAsia="黑体"/>
          <w:sz w:val="28"/>
          <w:szCs w:val="28"/>
        </w:rPr>
      </w:pPr>
      <w:r>
        <w:rPr>
          <w:rFonts w:eastAsia="黑体" w:hint="eastAsia"/>
          <w:sz w:val="28"/>
          <w:szCs w:val="28"/>
        </w:rPr>
        <w:t>三</w:t>
      </w:r>
      <w:r>
        <w:rPr>
          <w:rFonts w:eastAsia="黑体"/>
          <w:sz w:val="28"/>
          <w:szCs w:val="28"/>
        </w:rPr>
        <w:t>、获本学科硕士学位应具备的基本素质</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1.学术素养</w:t>
      </w:r>
    </w:p>
    <w:p w:rsidR="00547F90" w:rsidRDefault="00547F90" w:rsidP="00547F90">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金融学硕士研究生应具有较开阔的学术知识结构，扎实的专业知识体系。坚持实事求是、严谨勤奋、勇于创新，富有合作精神；具有强烈的事业心，爱岗敬业，诚实守信，遵守职业道德和学术研究伦理，能对研究所涉及到的经济金融问题进行甄别，并提出相关实际解决方案或政策建议。</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2.学术道德</w:t>
      </w:r>
    </w:p>
    <w:p w:rsidR="00547F90" w:rsidRDefault="00547F90" w:rsidP="00547F90">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重视研究生学术道德规范教育，遵守基本的学术规范和学术伦理道德，反对弄虚作假等学术失</w:t>
      </w:r>
      <w:proofErr w:type="gramStart"/>
      <w:r>
        <w:rPr>
          <w:rFonts w:ascii="仿宋_GB2312" w:eastAsia="仿宋_GB2312" w:hAnsi="仿宋" w:cs="仿宋" w:hint="eastAsia"/>
          <w:color w:val="000000"/>
          <w:kern w:val="0"/>
          <w:sz w:val="28"/>
        </w:rPr>
        <w:t>范</w:t>
      </w:r>
      <w:proofErr w:type="gramEnd"/>
      <w:r>
        <w:rPr>
          <w:rFonts w:ascii="仿宋_GB2312" w:eastAsia="仿宋_GB2312" w:hAnsi="仿宋" w:cs="仿宋" w:hint="eastAsia"/>
          <w:color w:val="000000"/>
          <w:kern w:val="0"/>
          <w:sz w:val="28"/>
        </w:rPr>
        <w:t>现象。</w:t>
      </w:r>
    </w:p>
    <w:p w:rsidR="00547F90" w:rsidRDefault="00547F90" w:rsidP="00785BFE">
      <w:pPr>
        <w:adjustRightInd w:val="0"/>
        <w:snapToGrid w:val="0"/>
        <w:spacing w:beforeLines="50" w:afterLines="50" w:line="500" w:lineRule="exact"/>
        <w:ind w:firstLineChars="200" w:firstLine="560"/>
        <w:rPr>
          <w:rFonts w:eastAsia="黑体"/>
          <w:sz w:val="28"/>
          <w:szCs w:val="28"/>
        </w:rPr>
      </w:pPr>
      <w:r>
        <w:rPr>
          <w:rFonts w:eastAsia="黑体" w:hint="eastAsia"/>
          <w:sz w:val="28"/>
          <w:szCs w:val="28"/>
        </w:rPr>
        <w:t>四</w:t>
      </w:r>
      <w:r>
        <w:rPr>
          <w:rFonts w:eastAsia="黑体"/>
          <w:sz w:val="28"/>
          <w:szCs w:val="28"/>
        </w:rPr>
        <w:t>、获本学科硕士学位应具备的基本学术能力</w:t>
      </w:r>
    </w:p>
    <w:p w:rsidR="00547F90" w:rsidRDefault="00547F90" w:rsidP="00785BFE">
      <w:pPr>
        <w:adjustRightInd w:val="0"/>
        <w:snapToGrid w:val="0"/>
        <w:spacing w:line="500" w:lineRule="exact"/>
        <w:ind w:firstLineChars="200" w:firstLine="560"/>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1.获取知识的能力</w:t>
      </w:r>
    </w:p>
    <w:p w:rsidR="00547F90" w:rsidRDefault="00547F90" w:rsidP="00547F90">
      <w:pPr>
        <w:adjustRightInd w:val="0"/>
        <w:snapToGrid w:val="0"/>
        <w:spacing w:line="500" w:lineRule="exact"/>
        <w:ind w:firstLineChars="200" w:firstLine="560"/>
        <w:rPr>
          <w:rFonts w:eastAsia="黑体"/>
          <w:sz w:val="28"/>
          <w:szCs w:val="28"/>
        </w:rPr>
      </w:pPr>
      <w:r>
        <w:rPr>
          <w:rFonts w:ascii="仿宋_GB2312" w:eastAsia="仿宋_GB2312" w:hAnsi="仿宋" w:cs="仿宋" w:hint="eastAsia"/>
          <w:color w:val="000000"/>
          <w:kern w:val="0"/>
          <w:sz w:val="28"/>
        </w:rPr>
        <w:lastRenderedPageBreak/>
        <w:t>追踪学术前沿，具备基本的目录学知识，能快捷地检索与本学科相关的信息和知识；</w:t>
      </w:r>
      <w:r>
        <w:rPr>
          <w:rFonts w:ascii="仿宋_GB2312" w:eastAsia="仿宋_GB2312" w:hint="eastAsia"/>
          <w:color w:val="000000"/>
          <w:sz w:val="28"/>
          <w:szCs w:val="28"/>
        </w:rPr>
        <w:t>能从各类数据库、学术期刊、金融机构</w:t>
      </w:r>
      <w:r>
        <w:rPr>
          <w:rFonts w:ascii="仿宋_GB2312" w:eastAsia="仿宋_GB2312" w:hint="eastAsia"/>
          <w:sz w:val="28"/>
          <w:szCs w:val="28"/>
        </w:rPr>
        <w:t>网站等，</w:t>
      </w:r>
      <w:r>
        <w:rPr>
          <w:rFonts w:ascii="仿宋_GB2312" w:eastAsia="仿宋_GB2312" w:hAnsi="仿宋" w:cs="仿宋" w:hint="eastAsia"/>
          <w:color w:val="000000"/>
          <w:kern w:val="0"/>
          <w:sz w:val="28"/>
        </w:rPr>
        <w:t>获取能够符合自己需求的信息，并进行总结与归纳。</w:t>
      </w:r>
    </w:p>
    <w:p w:rsidR="00547F90" w:rsidRDefault="00547F90" w:rsidP="00785BFE">
      <w:pPr>
        <w:adjustRightInd w:val="0"/>
        <w:snapToGrid w:val="0"/>
        <w:spacing w:line="500" w:lineRule="exact"/>
        <w:ind w:firstLineChars="200" w:firstLine="560"/>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2.科学研究的能力</w:t>
      </w:r>
    </w:p>
    <w:p w:rsidR="00547F90" w:rsidRDefault="00547F90" w:rsidP="00547F90">
      <w:pPr>
        <w:adjustRightInd w:val="0"/>
        <w:snapToGrid w:val="0"/>
        <w:spacing w:line="500" w:lineRule="exact"/>
        <w:ind w:firstLineChars="200" w:firstLine="560"/>
        <w:rPr>
          <w:rFonts w:eastAsia="黑体"/>
          <w:sz w:val="28"/>
          <w:szCs w:val="28"/>
        </w:rPr>
      </w:pPr>
      <w:r>
        <w:rPr>
          <w:rFonts w:ascii="仿宋_GB2312" w:eastAsia="仿宋_GB2312" w:hAnsi="仿宋" w:cs="仿宋" w:hint="eastAsia"/>
          <w:color w:val="000000"/>
          <w:kern w:val="0"/>
          <w:sz w:val="28"/>
        </w:rPr>
        <w:t>金融学硕士研究生应具有问题意识，对金融实际问题进行理论提炼与概括，具有应用相关理论知识和分析工具对问题进行综合分析、判断和解释的能力，对相关金融问题能独立进行研究，并能在相关学术期刊发表学术论文。</w:t>
      </w:r>
    </w:p>
    <w:p w:rsidR="00547F90" w:rsidRDefault="00547F90" w:rsidP="00785BFE">
      <w:pPr>
        <w:adjustRightInd w:val="0"/>
        <w:snapToGrid w:val="0"/>
        <w:spacing w:line="500" w:lineRule="exact"/>
        <w:ind w:firstLineChars="200" w:firstLine="560"/>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3.学术交流的能力</w:t>
      </w:r>
    </w:p>
    <w:p w:rsidR="00547F90" w:rsidRDefault="00547F90" w:rsidP="00547F90">
      <w:pPr>
        <w:adjustRightInd w:val="0"/>
        <w:snapToGrid w:val="0"/>
        <w:spacing w:line="500" w:lineRule="exact"/>
        <w:ind w:firstLineChars="200" w:firstLine="560"/>
        <w:rPr>
          <w:rFonts w:eastAsia="黑体"/>
          <w:sz w:val="28"/>
          <w:szCs w:val="28"/>
        </w:rPr>
      </w:pPr>
      <w:r>
        <w:rPr>
          <w:rFonts w:ascii="仿宋_GB2312" w:eastAsia="仿宋_GB2312" w:hAnsi="仿宋" w:cs="仿宋" w:hint="eastAsia"/>
          <w:color w:val="000000"/>
          <w:kern w:val="0"/>
          <w:sz w:val="28"/>
        </w:rPr>
        <w:t>具有进行口头报告、演讲和回答专业问题的能力，并具备较好的国际交流能力。</w:t>
      </w:r>
    </w:p>
    <w:p w:rsidR="00547F90" w:rsidRDefault="00547F90" w:rsidP="00785BFE">
      <w:pPr>
        <w:adjustRightInd w:val="0"/>
        <w:snapToGrid w:val="0"/>
        <w:spacing w:line="500" w:lineRule="exact"/>
        <w:ind w:firstLineChars="200" w:firstLine="560"/>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4.实践的能力</w:t>
      </w:r>
    </w:p>
    <w:p w:rsidR="00547F90" w:rsidRDefault="00547F90" w:rsidP="00547F90">
      <w:pPr>
        <w:adjustRightInd w:val="0"/>
        <w:snapToGrid w:val="0"/>
        <w:spacing w:line="500" w:lineRule="exact"/>
        <w:ind w:firstLineChars="200" w:firstLine="560"/>
        <w:rPr>
          <w:rFonts w:eastAsia="黑体"/>
          <w:sz w:val="28"/>
          <w:szCs w:val="28"/>
        </w:rPr>
      </w:pPr>
      <w:r>
        <w:rPr>
          <w:rFonts w:ascii="仿宋_GB2312" w:eastAsia="仿宋_GB2312" w:hAnsi="仿宋" w:cs="仿宋" w:hint="eastAsia"/>
          <w:color w:val="000000"/>
          <w:kern w:val="0"/>
          <w:sz w:val="28"/>
        </w:rPr>
        <w:t>在经济金融理论学习基础上，具备应用理论知识，参与专业实践、解决实践问题的能力。</w:t>
      </w:r>
    </w:p>
    <w:p w:rsidR="00547F90" w:rsidRDefault="00547F90" w:rsidP="00785BFE">
      <w:pPr>
        <w:adjustRightInd w:val="0"/>
        <w:snapToGrid w:val="0"/>
        <w:spacing w:line="500" w:lineRule="exact"/>
        <w:ind w:firstLineChars="200" w:firstLine="560"/>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5.开拓创新的能力</w:t>
      </w:r>
    </w:p>
    <w:p w:rsidR="00547F90" w:rsidRDefault="00547F90" w:rsidP="00547F90">
      <w:pPr>
        <w:adjustRightInd w:val="0"/>
        <w:snapToGrid w:val="0"/>
        <w:spacing w:line="500" w:lineRule="exact"/>
        <w:ind w:firstLineChars="200" w:firstLine="560"/>
        <w:rPr>
          <w:rFonts w:eastAsia="黑体"/>
          <w:sz w:val="28"/>
          <w:szCs w:val="28"/>
        </w:rPr>
      </w:pPr>
      <w:r>
        <w:rPr>
          <w:rFonts w:ascii="仿宋_GB2312" w:eastAsia="仿宋_GB2312" w:hAnsi="仿宋" w:cs="仿宋" w:hint="eastAsia"/>
          <w:color w:val="000000"/>
          <w:kern w:val="0"/>
          <w:sz w:val="28"/>
        </w:rPr>
        <w:t>要求学生具备一定的开拓创新能力，主要体现在运用知识、实际技术创新和创造性解决实际问题的能力。</w:t>
      </w:r>
    </w:p>
    <w:p w:rsidR="00547F90" w:rsidRDefault="00547F90" w:rsidP="00785BFE">
      <w:pPr>
        <w:adjustRightInd w:val="0"/>
        <w:snapToGrid w:val="0"/>
        <w:spacing w:beforeLines="50" w:afterLines="50" w:line="500" w:lineRule="exact"/>
        <w:ind w:firstLineChars="200" w:firstLine="560"/>
        <w:rPr>
          <w:rFonts w:eastAsia="黑体"/>
          <w:sz w:val="28"/>
          <w:szCs w:val="28"/>
        </w:rPr>
      </w:pPr>
      <w:r>
        <w:rPr>
          <w:rFonts w:eastAsia="黑体" w:hint="eastAsia"/>
          <w:sz w:val="28"/>
          <w:szCs w:val="28"/>
        </w:rPr>
        <w:t>五</w:t>
      </w:r>
      <w:r>
        <w:rPr>
          <w:rFonts w:eastAsia="黑体"/>
          <w:sz w:val="28"/>
          <w:szCs w:val="28"/>
        </w:rPr>
        <w:t>、学位论文基本要求</w:t>
      </w:r>
    </w:p>
    <w:p w:rsidR="00547F90" w:rsidRDefault="00547F90" w:rsidP="00785BFE">
      <w:pPr>
        <w:adjustRightInd w:val="0"/>
        <w:snapToGrid w:val="0"/>
        <w:spacing w:line="500" w:lineRule="exact"/>
        <w:ind w:firstLineChars="200" w:firstLine="560"/>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1.选题</w:t>
      </w:r>
    </w:p>
    <w:p w:rsidR="00547F90" w:rsidRDefault="00547F90" w:rsidP="00547F90">
      <w:pPr>
        <w:adjustRightInd w:val="0"/>
        <w:snapToGrid w:val="0"/>
        <w:spacing w:line="500" w:lineRule="exact"/>
        <w:ind w:firstLineChars="200" w:firstLine="560"/>
        <w:rPr>
          <w:rFonts w:eastAsia="黑体"/>
          <w:sz w:val="28"/>
          <w:szCs w:val="28"/>
        </w:rPr>
      </w:pPr>
      <w:r>
        <w:rPr>
          <w:rFonts w:ascii="仿宋_GB2312" w:eastAsia="仿宋_GB2312" w:hint="eastAsia"/>
          <w:sz w:val="28"/>
          <w:szCs w:val="28"/>
        </w:rPr>
        <w:t>学位论文的选题可由研究生选定后经导师审核认可，也可由导师指定。学位论文选题须在学科研究方向规定的范围内，来源应有一定的科学意义或应用价值，应当在研究内容或者研究方法或者研究视角等方面具有一定程度的创新性。</w:t>
      </w:r>
    </w:p>
    <w:p w:rsidR="00547F90" w:rsidRDefault="00547F90" w:rsidP="00785BFE">
      <w:pPr>
        <w:adjustRightInd w:val="0"/>
        <w:snapToGrid w:val="0"/>
        <w:spacing w:line="500" w:lineRule="exact"/>
        <w:ind w:firstLineChars="200" w:firstLine="560"/>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2.质量要求</w:t>
      </w:r>
    </w:p>
    <w:p w:rsidR="00547F90" w:rsidRDefault="00547F90" w:rsidP="00547F90">
      <w:pPr>
        <w:adjustRightInd w:val="0"/>
        <w:snapToGrid w:val="0"/>
        <w:spacing w:line="500" w:lineRule="exact"/>
        <w:ind w:firstLineChars="200" w:firstLine="560"/>
        <w:rPr>
          <w:rFonts w:eastAsia="黑体"/>
          <w:sz w:val="28"/>
          <w:szCs w:val="28"/>
        </w:rPr>
      </w:pPr>
      <w:r>
        <w:rPr>
          <w:rFonts w:ascii="仿宋_GB2312" w:eastAsia="仿宋_GB2312" w:hAnsi="仿宋" w:cs="仿宋" w:hint="eastAsia"/>
          <w:color w:val="000000"/>
          <w:kern w:val="0"/>
          <w:sz w:val="28"/>
        </w:rPr>
        <w:t>学位论文必须由攻读金融学硕士学位者独立完成，能体现其综合运用科学理论、方法以及技术手段解决实际问题的能力。学位论文要求概念清晰、立论正确、分析严谨、计算正确、数据可靠、文句简练、</w:t>
      </w:r>
      <w:r>
        <w:rPr>
          <w:rFonts w:ascii="仿宋_GB2312" w:eastAsia="仿宋_GB2312" w:hAnsi="仿宋" w:cs="仿宋" w:hint="eastAsia"/>
          <w:color w:val="000000"/>
          <w:kern w:val="0"/>
          <w:sz w:val="28"/>
        </w:rPr>
        <w:lastRenderedPageBreak/>
        <w:t>图表清晰，层次分明，能体现金融学硕士具备的扎实的理论基础和系统的专业知识以及较强的独立工作能力和优良的学风。</w:t>
      </w:r>
    </w:p>
    <w:p w:rsidR="00547F90" w:rsidRDefault="00547F90" w:rsidP="00547F90">
      <w:pPr>
        <w:adjustRightInd w:val="0"/>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color w:val="000000"/>
          <w:kern w:val="0"/>
          <w:sz w:val="28"/>
        </w:rPr>
        <w:t xml:space="preserve">学位论文研究的是金融行业中需要探讨的理论问题或者存在的实际问题，应用经济学、金融基础理论知识，通过对实际问题深入分析提出对策或解决方案，具有较强的理论指导意义和实际应用前景。    </w:t>
      </w:r>
    </w:p>
    <w:p w:rsidR="00547F90" w:rsidRDefault="00547F90" w:rsidP="00785BFE">
      <w:pPr>
        <w:adjustRightInd w:val="0"/>
        <w:snapToGrid w:val="0"/>
        <w:spacing w:line="500" w:lineRule="exact"/>
        <w:ind w:firstLineChars="200" w:firstLine="560"/>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3.格式规范</w:t>
      </w:r>
    </w:p>
    <w:p w:rsidR="00547F90" w:rsidRDefault="00547F90" w:rsidP="00547F90">
      <w:pPr>
        <w:adjustRightInd w:val="0"/>
        <w:snapToGrid w:val="0"/>
        <w:spacing w:line="500" w:lineRule="exact"/>
        <w:ind w:firstLineChars="200" w:firstLine="560"/>
        <w:rPr>
          <w:rFonts w:eastAsia="黑体"/>
          <w:sz w:val="28"/>
          <w:szCs w:val="28"/>
        </w:rPr>
      </w:pPr>
      <w:r>
        <w:rPr>
          <w:rFonts w:ascii="仿宋_GB2312" w:eastAsia="仿宋_GB2312" w:hAnsi="仿宋" w:cs="仿宋" w:hint="eastAsia"/>
          <w:color w:val="000000"/>
          <w:kern w:val="0"/>
          <w:sz w:val="28"/>
        </w:rPr>
        <w:t>学位论文类型可以是基础研究及应用研究类论文。学位论文应格式规范，字数不少于 3万字，符合广东财经大学硕士学位论文写作规范。具体包括：课题意义的说明、国内外动态、需要解决的主要问题和途径；本人在课题中所做的工作；理论分析和公式；实验数据分析和处理；必要的图表；结论和所引用的参考文献等。</w:t>
      </w:r>
    </w:p>
    <w:p w:rsidR="00547F90" w:rsidRDefault="00547F90" w:rsidP="00547F90">
      <w:pPr>
        <w:adjustRightInd w:val="0"/>
        <w:snapToGrid w:val="0"/>
        <w:spacing w:line="500" w:lineRule="exact"/>
        <w:ind w:firstLineChars="200" w:firstLine="560"/>
        <w:rPr>
          <w:rFonts w:ascii="仿宋_GB2312" w:eastAsia="仿宋_GB2312" w:hAnsi="仿宋" w:cs="仿宋"/>
          <w:color w:val="000000"/>
          <w:kern w:val="0"/>
          <w:sz w:val="28"/>
        </w:rPr>
      </w:pPr>
    </w:p>
    <w:p w:rsidR="00547F90" w:rsidRDefault="00547F90" w:rsidP="00547F90">
      <w:pPr>
        <w:adjustRightInd w:val="0"/>
        <w:snapToGrid w:val="0"/>
        <w:spacing w:line="500" w:lineRule="exact"/>
        <w:jc w:val="center"/>
        <w:rPr>
          <w:rFonts w:ascii="仿宋_GB2312" w:eastAsia="仿宋_GB2312" w:hAnsi="仿宋" w:cs="仿宋"/>
          <w:color w:val="000000"/>
          <w:kern w:val="0"/>
          <w:sz w:val="28"/>
        </w:rPr>
      </w:pPr>
    </w:p>
    <w:p w:rsidR="00547F90" w:rsidRDefault="00547F90" w:rsidP="00547F90">
      <w:pPr>
        <w:adjustRightInd w:val="0"/>
        <w:snapToGrid w:val="0"/>
        <w:spacing w:line="500" w:lineRule="exact"/>
        <w:jc w:val="center"/>
        <w:rPr>
          <w:rFonts w:ascii="黑体" w:eastAsia="黑体" w:hAnsi="黑体"/>
          <w:sz w:val="36"/>
          <w:szCs w:val="36"/>
        </w:rPr>
      </w:pPr>
      <w:r>
        <w:rPr>
          <w:b/>
          <w:sz w:val="28"/>
          <w:szCs w:val="28"/>
        </w:rPr>
        <w:br w:type="page"/>
      </w:r>
      <w:r>
        <w:rPr>
          <w:rFonts w:ascii="黑体" w:eastAsia="黑体" w:hAnsi="黑体" w:hint="eastAsia"/>
          <w:sz w:val="36"/>
          <w:szCs w:val="36"/>
        </w:rPr>
        <w:lastRenderedPageBreak/>
        <w:t>广东财经大学产业经济学二级学科硕士学位授予标准</w:t>
      </w:r>
    </w:p>
    <w:p w:rsidR="00547F90" w:rsidRDefault="00547F90" w:rsidP="00547F90">
      <w:pPr>
        <w:adjustRightInd w:val="0"/>
        <w:snapToGrid w:val="0"/>
        <w:spacing w:line="500" w:lineRule="exact"/>
        <w:jc w:val="center"/>
        <w:rPr>
          <w:rFonts w:eastAsia="微软雅黑"/>
          <w:sz w:val="28"/>
          <w:szCs w:val="28"/>
        </w:rPr>
      </w:pPr>
      <w:r>
        <w:rPr>
          <w:rFonts w:eastAsia="微软雅黑"/>
          <w:sz w:val="28"/>
          <w:szCs w:val="28"/>
        </w:rPr>
        <w:t>（</w:t>
      </w:r>
      <w:r>
        <w:rPr>
          <w:rFonts w:eastAsia="微软雅黑" w:hint="eastAsia"/>
          <w:sz w:val="28"/>
          <w:szCs w:val="28"/>
        </w:rPr>
        <w:t>020205</w:t>
      </w:r>
      <w:r>
        <w:rPr>
          <w:rFonts w:eastAsia="微软雅黑"/>
          <w:sz w:val="28"/>
          <w:szCs w:val="28"/>
        </w:rPr>
        <w:t>）</w:t>
      </w:r>
    </w:p>
    <w:p w:rsidR="00547F90" w:rsidRDefault="00547F90" w:rsidP="00785BFE">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一、</w:t>
      </w:r>
      <w:r>
        <w:rPr>
          <w:rFonts w:ascii="黑体" w:eastAsia="黑体"/>
          <w:sz w:val="28"/>
          <w:szCs w:val="28"/>
        </w:rPr>
        <w:t>培养目标和主要</w:t>
      </w:r>
      <w:r>
        <w:rPr>
          <w:rFonts w:ascii="黑体" w:eastAsia="黑体" w:hint="eastAsia"/>
          <w:sz w:val="28"/>
          <w:szCs w:val="28"/>
        </w:rPr>
        <w:t>研究</w:t>
      </w:r>
      <w:r>
        <w:rPr>
          <w:rFonts w:ascii="黑体" w:eastAsia="黑体"/>
          <w:sz w:val="28"/>
          <w:szCs w:val="28"/>
        </w:rPr>
        <w:t>方向</w:t>
      </w:r>
      <w:r>
        <w:rPr>
          <w:rFonts w:ascii="黑体" w:eastAsia="黑体" w:hint="eastAsia"/>
          <w:sz w:val="28"/>
          <w:szCs w:val="28"/>
        </w:rPr>
        <w:t>简介</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 xml:space="preserve">1. 培养目标 </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本学科培养具有扎实的经济学基础理论，较系统的产业经济学专业知识和较高学术研究能力的高层次专门人才。本学科硕士研究生能够针对现实中的经济问题进行深入研究，并能提出高水平的可行性政策建议；能够熟练掌握一门外语，具有较强的国际交流能力；思维严谨，具有发现问题、提出问题和解决问题的能力，具有继续学习、创新、提高的基础和能力，能够从事产业经济等相关领域岗位工作。</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2.主要研究方向</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（1）企业理论与公司治理。以现代企业理论的演进为主线，重点研究交易费用理论、委托代理理论、产权理论，并运用上述理论来研究我国企业改革，尤其对国有企业的公司治理结构进行研究。</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（2）产业组织与政府规制。以研究企业之间关系为主线，分析市场结构、市场行为、市场绩效、产业集群及产业融合。分析政府规制理论与政策，着重对经济性规制、社会性规制及反垄断规制进行研究。</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3）产业发展与产业政策。以产业发展基本理论为基础，研究产业发展的一般规律、趋势以及发展战略。着重针对广东产业发展的现状，研究广东的产业结构政策、产业组织政策、产业发展政策与产业布局政策。</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kern w:val="0"/>
          <w:sz w:val="28"/>
        </w:rPr>
        <w:t>本学科培养的研究生，符合学校《学位授予规定》和本《学位授予标准》的相关要求，可授予经济学硕士学位。</w:t>
      </w:r>
    </w:p>
    <w:p w:rsidR="00547F90" w:rsidRDefault="00547F90" w:rsidP="00785BFE">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二</w:t>
      </w:r>
      <w:r>
        <w:rPr>
          <w:rFonts w:ascii="黑体" w:eastAsia="黑体"/>
          <w:sz w:val="28"/>
          <w:szCs w:val="28"/>
        </w:rPr>
        <w:t>、获本学科硕士学位应掌握的基本知识</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1.基础知识</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lastRenderedPageBreak/>
        <w:t>要求具有扎实的应用经济学基础理论知识和较深广的产业经济学专业知识，通过学习数理统计知识和产业经济学的专门知识，提高专业素养，提高定量分析和实际经济问题的处理能力。能掌握产业经济学前沿研究方法，具备对现实产业经济问题的分析能力；能熟练阅读产业经济领域相关的国内外文献资料；能够理论联系实际，进行实证性和对策性分析，具有解决实际问题的能力。</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2.专业知识</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要掌握产业经济学较为系统深入的专业基础知识及较为前沿的企业理论、产业组织、产业结构、政府规制、产业发展与政策等专业技术知识，提高专业素养。必须完成产业经济学专业知识相关的核心课程，所修课程必须考核合格，同时从其他专业基础课程获取与自己研究方向容易形成交叉的学科知识。</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3.工具性知识（包括实验知识）</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（1）外语知识。具有较熟练的英语阅读理解能力 ,一定的翻译写作能力和基本的听说交际能力 ,具各基本的国际交流能力。</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（2）计算机知识。至少掌握一种经济计量分析软件。</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（3）调研知识。具有一定的调查研究能力，通过访谈、数据收集和处理以及实地调查等方法，将理论知识运用到实践工作中，以适应本学科应用性特点和研究成果为经济建设服务的需求。</w:t>
      </w:r>
    </w:p>
    <w:p w:rsidR="00547F90" w:rsidRDefault="00547F90" w:rsidP="00785BFE">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三</w:t>
      </w:r>
      <w:r>
        <w:rPr>
          <w:rFonts w:ascii="黑体" w:eastAsia="黑体"/>
          <w:sz w:val="28"/>
          <w:szCs w:val="28"/>
        </w:rPr>
        <w:t>、获本学科硕士学位应具备的基本素质</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1.学术素养</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具有科学精神，掌握本学科相关的经济思想和分析方法，坚持实事求是、严谨勤奋、勇于创新，富有合作精神。</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具有强烈的事业性，爱岗敬业，诚实守信，遵守职业道德和学术研究伦理，能够正确处理国家、单位、个人三者之间的关系。</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能对某一实际问题提出研究和解决方案，并对其意义进行评价。</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lastRenderedPageBreak/>
        <w:t>能以书面和口头的方式有深度地、清楚地汇报科研成果，特别是对实际经济问题的调查研究成果。</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能在所有的专业活动，提出创新性的观点和解决实际问题。</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2.学术道德</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增强献身科技、服务社会的历史使命感和社会责任感。坚持实事求是的科学精神和严谨的治学态度。树立法制观念，保护知识产权。诚实守信，遵守道德规范。</w:t>
      </w:r>
    </w:p>
    <w:p w:rsidR="00547F90" w:rsidRDefault="00547F90" w:rsidP="00785BFE">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四</w:t>
      </w:r>
      <w:r>
        <w:rPr>
          <w:rFonts w:ascii="黑体" w:eastAsia="黑体"/>
          <w:sz w:val="28"/>
          <w:szCs w:val="28"/>
        </w:rPr>
        <w:t>、获本学科硕士学位应具备的基本学术能力</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1.获取知识的能力</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要具备基本的目录学知识；具有从书本、媒体、期刊、学术会议、报告、计算机网络等一切可能的途径快速获取能够符合自己需求的信息，并善于自学、总结与归纳的能力。</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2.科学研究能力</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要掌握经济学基础理论、先进的经济分析方法，善于创新，利用已有研究成果解决实际问题。</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3.实践能力</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要能综合运用所学的知识，开展学术研究，撰写研究报告，并能解决经济发展和经济运行过程中的实际问题。能胜任本领域较高层次经济分析研究和经济管理工作。</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4.学术交流能力</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能够参加较高水平的国内外学术会议或相关经济领域的研讨会。能够发表学术演讲，进行学术讨论和交流活动。</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5.其他能力</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具有良好的身心素质和环境适应能力，注重人文精神与科学精神的结合。</w:t>
      </w:r>
    </w:p>
    <w:p w:rsidR="00547F90" w:rsidRDefault="00547F90" w:rsidP="00785BFE">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lastRenderedPageBreak/>
        <w:t>五、学位论文基本要求</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hAnsi="宋体"/>
          <w:b/>
          <w:sz w:val="28"/>
          <w:szCs w:val="28"/>
        </w:rPr>
      </w:pPr>
      <w:r>
        <w:rPr>
          <w:rFonts w:ascii="仿宋_GB2312" w:eastAsia="仿宋_GB2312" w:hAnsi="宋体" w:hint="eastAsia"/>
          <w:b/>
          <w:sz w:val="28"/>
          <w:szCs w:val="28"/>
        </w:rPr>
        <w:t>1.选题</w:t>
      </w:r>
    </w:p>
    <w:p w:rsidR="00547F90" w:rsidRDefault="00547F90" w:rsidP="00547F90">
      <w:pPr>
        <w:widowControl/>
        <w:tabs>
          <w:tab w:val="left" w:pos="0"/>
        </w:tabs>
        <w:adjustRightInd w:val="0"/>
        <w:snapToGrid w:val="0"/>
        <w:spacing w:line="500" w:lineRule="exact"/>
        <w:ind w:firstLineChars="236" w:firstLine="661"/>
        <w:jc w:val="left"/>
        <w:rPr>
          <w:rFonts w:ascii="仿宋_GB2312" w:eastAsia="仿宋_GB2312" w:hAnsi="宋体"/>
          <w:sz w:val="28"/>
          <w:szCs w:val="28"/>
        </w:rPr>
      </w:pPr>
      <w:r>
        <w:rPr>
          <w:rFonts w:ascii="仿宋_GB2312" w:eastAsia="仿宋_GB2312" w:hAnsi="宋体" w:hint="eastAsia"/>
          <w:sz w:val="28"/>
          <w:szCs w:val="28"/>
        </w:rPr>
        <w:t>学位论文的选题可由研究生选定后经导师审核认可，也可由导师指定。学位论文选题须在学科研究方向规定的范围内，来源应有一定的科学意义或应用价值，应当在研究内容或者研究方法或者研究视角等方面具有一定程度的创新性。</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hAnsi="宋体"/>
          <w:b/>
          <w:sz w:val="28"/>
          <w:szCs w:val="28"/>
        </w:rPr>
      </w:pPr>
      <w:r>
        <w:rPr>
          <w:rFonts w:ascii="仿宋_GB2312" w:eastAsia="仿宋_GB2312" w:hAnsi="宋体" w:hint="eastAsia"/>
          <w:b/>
          <w:sz w:val="28"/>
          <w:szCs w:val="28"/>
        </w:rPr>
        <w:t>2.质量要求</w:t>
      </w:r>
    </w:p>
    <w:p w:rsidR="00547F90" w:rsidRDefault="00547F90" w:rsidP="00547F90">
      <w:pPr>
        <w:widowControl/>
        <w:tabs>
          <w:tab w:val="left" w:pos="0"/>
        </w:tabs>
        <w:adjustRightInd w:val="0"/>
        <w:snapToGrid w:val="0"/>
        <w:spacing w:line="500" w:lineRule="exact"/>
        <w:ind w:firstLineChars="236" w:firstLine="661"/>
        <w:jc w:val="left"/>
        <w:rPr>
          <w:rFonts w:ascii="仿宋_GB2312" w:eastAsia="仿宋_GB2312" w:hAnsi="宋体"/>
          <w:sz w:val="28"/>
          <w:szCs w:val="28"/>
        </w:rPr>
      </w:pPr>
      <w:r>
        <w:rPr>
          <w:rFonts w:ascii="仿宋_GB2312" w:eastAsia="仿宋_GB2312" w:hAnsi="宋体" w:hint="eastAsia"/>
          <w:sz w:val="28"/>
          <w:szCs w:val="28"/>
        </w:rPr>
        <w:t>学位论文必须由攻读产业经济学硕士学位者独立完成，能体现其综合运用科学理论、方法以及技术手段解决实际问题的能力。学位论文要求概念清晰、立论正确、分析严谨、计算正确、数据可靠、文句简练、图表清晰，层次分明，能体现产业经济学硕士具备的扎实的理论基础和系统的专业知识以及较强的独立工作能力和优良的学风。</w:t>
      </w:r>
    </w:p>
    <w:p w:rsidR="00547F90" w:rsidRDefault="00547F90" w:rsidP="00547F90">
      <w:pPr>
        <w:widowControl/>
        <w:tabs>
          <w:tab w:val="left" w:pos="0"/>
        </w:tabs>
        <w:adjustRightInd w:val="0"/>
        <w:snapToGrid w:val="0"/>
        <w:spacing w:line="500" w:lineRule="exact"/>
        <w:ind w:firstLineChars="236" w:firstLine="661"/>
        <w:jc w:val="left"/>
        <w:rPr>
          <w:rFonts w:ascii="仿宋_GB2312" w:eastAsia="仿宋_GB2312" w:hAnsi="宋体"/>
          <w:sz w:val="28"/>
          <w:szCs w:val="28"/>
        </w:rPr>
      </w:pPr>
      <w:r>
        <w:rPr>
          <w:rFonts w:ascii="仿宋_GB2312" w:eastAsia="仿宋_GB2312" w:hAnsi="宋体" w:hint="eastAsia"/>
          <w:sz w:val="28"/>
          <w:szCs w:val="28"/>
        </w:rPr>
        <w:t xml:space="preserve">学位论文研究的是产业经济中需要探讨的理论问题或者存在的实际问题，应用经济学基础理论知识，通过对实际问题深入分析提出对策或解决方案，具有较强的理论指导意义和实际应用前景。    </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hAnsi="宋体"/>
          <w:b/>
          <w:sz w:val="28"/>
          <w:szCs w:val="28"/>
        </w:rPr>
      </w:pPr>
      <w:r>
        <w:rPr>
          <w:rFonts w:ascii="仿宋_GB2312" w:eastAsia="仿宋_GB2312" w:hAnsi="宋体" w:hint="eastAsia"/>
          <w:b/>
          <w:sz w:val="28"/>
          <w:szCs w:val="28"/>
        </w:rPr>
        <w:t>3.格式规范</w:t>
      </w:r>
    </w:p>
    <w:p w:rsidR="00547F90" w:rsidRDefault="00547F90" w:rsidP="00547F90">
      <w:pPr>
        <w:widowControl/>
        <w:tabs>
          <w:tab w:val="left" w:pos="0"/>
        </w:tabs>
        <w:adjustRightInd w:val="0"/>
        <w:snapToGrid w:val="0"/>
        <w:spacing w:line="500" w:lineRule="exact"/>
        <w:ind w:firstLineChars="236" w:firstLine="661"/>
        <w:jc w:val="left"/>
        <w:rPr>
          <w:rFonts w:ascii="仿宋_GB2312" w:eastAsia="仿宋_GB2312" w:hAnsi="宋体"/>
          <w:sz w:val="28"/>
          <w:szCs w:val="28"/>
        </w:rPr>
      </w:pPr>
      <w:r>
        <w:rPr>
          <w:rFonts w:ascii="仿宋_GB2312" w:eastAsia="仿宋_GB2312" w:hAnsi="宋体" w:hint="eastAsia"/>
          <w:sz w:val="28"/>
          <w:szCs w:val="28"/>
        </w:rPr>
        <w:t>学位论文类型可以是基础研究及应用研究类论文。学位论文应格式规范，字数不少于 3万字，符合广东财经大学硕士学位论文写作规范。具体包括：课题意义的说明、国内外动态、需要解决的主要问题和途径；本人在课题中所做的工作；理论分析和公式；实验数据分析和处理；必要的图表；结论和所引用的参考文献等。</w:t>
      </w:r>
    </w:p>
    <w:p w:rsidR="00547F90" w:rsidRDefault="00547F90" w:rsidP="00547F90">
      <w:pPr>
        <w:adjustRightInd w:val="0"/>
        <w:snapToGrid w:val="0"/>
        <w:spacing w:line="500" w:lineRule="exact"/>
        <w:jc w:val="center"/>
        <w:rPr>
          <w:rFonts w:ascii="黑体" w:eastAsia="黑体" w:hAnsi="黑体"/>
          <w:sz w:val="36"/>
          <w:szCs w:val="36"/>
        </w:rPr>
      </w:pPr>
      <w:r>
        <w:rPr>
          <w:b/>
          <w:bCs/>
          <w:color w:val="4B4B4B"/>
          <w:sz w:val="28"/>
          <w:szCs w:val="28"/>
        </w:rPr>
        <w:br w:type="page"/>
      </w:r>
      <w:r>
        <w:rPr>
          <w:rFonts w:ascii="黑体" w:eastAsia="黑体" w:hAnsi="黑体" w:hint="eastAsia"/>
          <w:sz w:val="36"/>
          <w:szCs w:val="36"/>
        </w:rPr>
        <w:lastRenderedPageBreak/>
        <w:t>广东财经大学国际贸易学二级学科硕士学位授予标准</w:t>
      </w:r>
    </w:p>
    <w:p w:rsidR="00547F90" w:rsidRDefault="00547F90" w:rsidP="00547F90">
      <w:pPr>
        <w:adjustRightInd w:val="0"/>
        <w:snapToGrid w:val="0"/>
        <w:spacing w:line="500" w:lineRule="exact"/>
        <w:jc w:val="center"/>
        <w:rPr>
          <w:rFonts w:ascii="微软雅黑" w:eastAsia="微软雅黑" w:hAnsi="微软雅黑"/>
          <w:sz w:val="28"/>
          <w:szCs w:val="28"/>
        </w:rPr>
      </w:pPr>
      <w:r>
        <w:rPr>
          <w:rFonts w:eastAsia="微软雅黑"/>
          <w:sz w:val="28"/>
          <w:szCs w:val="28"/>
        </w:rPr>
        <w:t>（</w:t>
      </w:r>
      <w:r>
        <w:rPr>
          <w:rFonts w:eastAsia="微软雅黑" w:hint="eastAsia"/>
          <w:sz w:val="28"/>
          <w:szCs w:val="28"/>
        </w:rPr>
        <w:t>02020</w:t>
      </w:r>
      <w:r>
        <w:rPr>
          <w:rFonts w:eastAsia="微软雅黑"/>
          <w:sz w:val="28"/>
          <w:szCs w:val="28"/>
        </w:rPr>
        <w:t>6</w:t>
      </w:r>
      <w:r>
        <w:rPr>
          <w:rFonts w:ascii="微软雅黑" w:eastAsia="微软雅黑" w:hAnsi="微软雅黑"/>
          <w:sz w:val="28"/>
          <w:szCs w:val="28"/>
        </w:rPr>
        <w:t>）</w:t>
      </w:r>
    </w:p>
    <w:p w:rsidR="00547F90" w:rsidRDefault="00547F90" w:rsidP="00785BFE">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一、培养目标和主要研究方向简介</w:t>
      </w:r>
    </w:p>
    <w:p w:rsidR="00547F90" w:rsidRDefault="00547F90" w:rsidP="00785BFE">
      <w:pPr>
        <w:widowControl/>
        <w:tabs>
          <w:tab w:val="left" w:pos="0"/>
        </w:tabs>
        <w:adjustRightInd w:val="0"/>
        <w:snapToGrid w:val="0"/>
        <w:spacing w:line="500" w:lineRule="exact"/>
        <w:ind w:firstLineChars="236" w:firstLine="661"/>
        <w:jc w:val="left"/>
        <w:rPr>
          <w:rFonts w:ascii="仿宋_GB2312" w:eastAsia="仿宋_GB2312" w:hAnsi="仿宋"/>
          <w:b/>
          <w:sz w:val="28"/>
          <w:szCs w:val="28"/>
        </w:rPr>
      </w:pPr>
      <w:r>
        <w:rPr>
          <w:rFonts w:ascii="仿宋_GB2312" w:eastAsia="仿宋_GB2312" w:hAnsi="仿宋" w:hint="eastAsia"/>
          <w:b/>
          <w:sz w:val="28"/>
          <w:szCs w:val="28"/>
        </w:rPr>
        <w:t>1.培养目标</w:t>
      </w:r>
    </w:p>
    <w:p w:rsidR="00547F90" w:rsidRDefault="00547F90" w:rsidP="00547F90">
      <w:pPr>
        <w:widowControl/>
        <w:tabs>
          <w:tab w:val="left" w:pos="0"/>
        </w:tabs>
        <w:adjustRightInd w:val="0"/>
        <w:snapToGrid w:val="0"/>
        <w:spacing w:line="500" w:lineRule="exact"/>
        <w:ind w:firstLineChars="236" w:firstLine="661"/>
        <w:jc w:val="left"/>
        <w:rPr>
          <w:rFonts w:ascii="仿宋_GB2312" w:eastAsia="仿宋_GB2312" w:hAnsi="仿宋"/>
          <w:b/>
          <w:sz w:val="28"/>
          <w:szCs w:val="28"/>
        </w:rPr>
      </w:pPr>
      <w:r>
        <w:rPr>
          <w:rFonts w:ascii="仿宋_GB2312" w:eastAsia="仿宋_GB2312" w:hAnsi="宋体" w:cs="宋体" w:hint="eastAsia"/>
          <w:kern w:val="0"/>
          <w:sz w:val="28"/>
          <w:szCs w:val="28"/>
        </w:rPr>
        <w:t>本学科致力于培养政治觉悟高、道德品质好，具有扎实的经济、国际贸易理论功底和宽广的人文社会科学知识，充分掌握现代经济技术和数理分析工具，了解国际贸易理论与实践发展动态，熟练掌握英语，具有较强分析、解决现实国际贸易与投资问题的能力，</w:t>
      </w:r>
      <w:r>
        <w:rPr>
          <w:rFonts w:ascii="仿宋_GB2312" w:eastAsia="仿宋_GB2312" w:hAnsi="仿宋" w:cs="仿宋" w:hint="eastAsia"/>
          <w:kern w:val="0"/>
          <w:sz w:val="28"/>
        </w:rPr>
        <w:t>毕业后能胜任</w:t>
      </w:r>
      <w:r>
        <w:rPr>
          <w:rFonts w:ascii="仿宋_GB2312" w:eastAsia="仿宋_GB2312" w:hAnsi="宋体" w:hint="eastAsia"/>
          <w:sz w:val="28"/>
          <w:szCs w:val="28"/>
        </w:rPr>
        <w:t>国际经济领域的科研、教学及贸易投资、经济管理等工作，以努力适应中国高水平对外开放对新型人才的需求。</w:t>
      </w:r>
    </w:p>
    <w:p w:rsidR="00547F90" w:rsidRDefault="00547F90" w:rsidP="00785BFE">
      <w:pPr>
        <w:widowControl/>
        <w:tabs>
          <w:tab w:val="left" w:pos="0"/>
        </w:tabs>
        <w:adjustRightInd w:val="0"/>
        <w:snapToGrid w:val="0"/>
        <w:spacing w:line="500" w:lineRule="exact"/>
        <w:ind w:firstLineChars="200" w:firstLine="560"/>
        <w:jc w:val="left"/>
        <w:rPr>
          <w:rFonts w:ascii="仿宋_GB2312" w:eastAsia="仿宋_GB2312" w:hAnsi="仿宋"/>
          <w:b/>
          <w:sz w:val="28"/>
          <w:szCs w:val="28"/>
        </w:rPr>
      </w:pPr>
      <w:r>
        <w:rPr>
          <w:rFonts w:ascii="仿宋_GB2312" w:eastAsia="仿宋_GB2312" w:hAnsi="仿宋" w:hint="eastAsia"/>
          <w:b/>
          <w:sz w:val="28"/>
          <w:szCs w:val="28"/>
        </w:rPr>
        <w:t>2.主要研究方向</w:t>
      </w:r>
    </w:p>
    <w:p w:rsidR="00547F90" w:rsidRDefault="00547F90" w:rsidP="00547F90">
      <w:pPr>
        <w:widowControl/>
        <w:tabs>
          <w:tab w:val="left" w:pos="0"/>
        </w:tabs>
        <w:adjustRightInd w:val="0"/>
        <w:snapToGrid w:val="0"/>
        <w:spacing w:line="500" w:lineRule="exact"/>
        <w:ind w:firstLineChars="236" w:firstLine="661"/>
        <w:jc w:val="left"/>
        <w:rPr>
          <w:rFonts w:ascii="仿宋_GB2312" w:eastAsia="仿宋_GB2312" w:hAnsi="宋体"/>
          <w:sz w:val="28"/>
          <w:szCs w:val="28"/>
        </w:rPr>
      </w:pPr>
      <w:r>
        <w:rPr>
          <w:rFonts w:ascii="仿宋_GB2312" w:eastAsia="仿宋_GB2312" w:hAnsi="宋体" w:hint="eastAsia"/>
          <w:sz w:val="28"/>
          <w:szCs w:val="28"/>
        </w:rPr>
        <w:t>国际贸易学专业下设国际贸易理论与政策、国别经济与自由贸易区、国际投资等3个研究方向。</w:t>
      </w:r>
    </w:p>
    <w:p w:rsidR="00547F90" w:rsidRDefault="00547F90" w:rsidP="00547F90">
      <w:pPr>
        <w:widowControl/>
        <w:tabs>
          <w:tab w:val="left" w:pos="0"/>
        </w:tabs>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（1）国际贸易理论与政策研究。该方向主要研究商品、服务和要素跨国界流动的基本规律及多边贸易体制、国际经济政策对贸易和要素流动的影响。培养研究生的理论研究与</w:t>
      </w:r>
      <w:proofErr w:type="gramStart"/>
      <w:r>
        <w:rPr>
          <w:rFonts w:ascii="仿宋_GB2312" w:eastAsia="仿宋_GB2312" w:hAnsi="宋体" w:hint="eastAsia"/>
          <w:sz w:val="28"/>
          <w:szCs w:val="28"/>
        </w:rPr>
        <w:t>咨</w:t>
      </w:r>
      <w:proofErr w:type="gramEnd"/>
      <w:r>
        <w:rPr>
          <w:rFonts w:ascii="仿宋_GB2312" w:eastAsia="仿宋_GB2312" w:hAnsi="宋体" w:hint="eastAsia"/>
          <w:sz w:val="28"/>
          <w:szCs w:val="28"/>
        </w:rPr>
        <w:t>政能力。</w:t>
      </w:r>
    </w:p>
    <w:p w:rsidR="00547F90" w:rsidRDefault="00547F90" w:rsidP="00547F90">
      <w:pPr>
        <w:widowControl/>
        <w:tabs>
          <w:tab w:val="left" w:pos="0"/>
        </w:tabs>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2）国别经济与自由贸易区研究。该方向主要研究世界主要发达国家、新兴经济体国家的经济特点及其全球主要自由贸易区的发展趋势。培养具有广阔的国际视野、高屋建瓴的全局观念、能从事国际经济战略研究与管理的高层次人才。</w:t>
      </w:r>
    </w:p>
    <w:p w:rsidR="00547F90" w:rsidRDefault="00547F90" w:rsidP="00547F90">
      <w:pPr>
        <w:widowControl/>
        <w:tabs>
          <w:tab w:val="left" w:pos="0"/>
        </w:tabs>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宋体" w:cs="宋体" w:hint="eastAsia"/>
          <w:kern w:val="0"/>
          <w:sz w:val="28"/>
          <w:szCs w:val="28"/>
        </w:rPr>
        <w:t>（3）国际投资研究。该方向主要研究国际投资理论的新发展、国际投资规则的新变化、国际投资的新趋势</w:t>
      </w:r>
      <w:r>
        <w:rPr>
          <w:rFonts w:ascii="仿宋_GB2312" w:eastAsia="仿宋_GB2312" w:hAnsi="仿宋" w:cs="仿宋" w:hint="eastAsia"/>
          <w:kern w:val="0"/>
          <w:sz w:val="28"/>
          <w:szCs w:val="28"/>
        </w:rPr>
        <w:t>及其对世界各国经济发展的影响。</w:t>
      </w:r>
      <w:r>
        <w:rPr>
          <w:rFonts w:ascii="仿宋_GB2312" w:eastAsia="仿宋_GB2312" w:hAnsi="宋体" w:hint="eastAsia"/>
          <w:sz w:val="28"/>
          <w:szCs w:val="28"/>
        </w:rPr>
        <w:t>培养具备从事于国际投资活动相关能力的高层次复合型人才。</w:t>
      </w:r>
    </w:p>
    <w:p w:rsidR="00547F90" w:rsidRDefault="00547F90" w:rsidP="00547F90">
      <w:pPr>
        <w:widowControl/>
        <w:tabs>
          <w:tab w:val="left" w:pos="0"/>
        </w:tabs>
        <w:adjustRightInd w:val="0"/>
        <w:snapToGrid w:val="0"/>
        <w:spacing w:line="500" w:lineRule="exact"/>
        <w:ind w:firstLineChars="200" w:firstLine="560"/>
        <w:jc w:val="left"/>
        <w:rPr>
          <w:rFonts w:ascii="仿宋_GB2312" w:eastAsia="仿宋_GB2312" w:hAnsi="宋体"/>
          <w:sz w:val="28"/>
          <w:szCs w:val="28"/>
        </w:rPr>
      </w:pPr>
      <w:r>
        <w:rPr>
          <w:rFonts w:ascii="仿宋_GB2312" w:eastAsia="仿宋_GB2312" w:hAnsi="仿宋" w:cs="仿宋" w:hint="eastAsia"/>
          <w:kern w:val="0"/>
          <w:sz w:val="28"/>
        </w:rPr>
        <w:t>本学科培养的研究生，符合学校《学位授予规定》和本《学位授予标准》的相关要求，可授予经济学硕士学位。</w:t>
      </w:r>
    </w:p>
    <w:p w:rsidR="00547F90" w:rsidRDefault="00547F90" w:rsidP="00785BFE">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二、获本学科硕士学位应掌握的基本知识</w:t>
      </w:r>
    </w:p>
    <w:p w:rsidR="00547F90" w:rsidRDefault="00547F90" w:rsidP="00547F90">
      <w:pPr>
        <w:pStyle w:val="a4"/>
        <w:widowControl/>
        <w:numPr>
          <w:ilvl w:val="0"/>
          <w:numId w:val="1"/>
        </w:numPr>
        <w:tabs>
          <w:tab w:val="left" w:pos="0"/>
        </w:tabs>
        <w:adjustRightInd w:val="0"/>
        <w:snapToGrid w:val="0"/>
        <w:spacing w:line="500" w:lineRule="exact"/>
        <w:ind w:firstLineChars="0"/>
        <w:jc w:val="left"/>
        <w:rPr>
          <w:rFonts w:ascii="仿宋_GB2312" w:eastAsia="仿宋_GB2312" w:hAnsi="仿宋" w:cs="仿宋"/>
          <w:b/>
          <w:kern w:val="0"/>
          <w:sz w:val="28"/>
          <w:szCs w:val="28"/>
        </w:rPr>
      </w:pPr>
      <w:r>
        <w:rPr>
          <w:rFonts w:ascii="仿宋_GB2312" w:eastAsia="仿宋_GB2312" w:hAnsi="仿宋" w:cs="仿宋" w:hint="eastAsia"/>
          <w:b/>
          <w:kern w:val="0"/>
          <w:sz w:val="28"/>
          <w:szCs w:val="28"/>
        </w:rPr>
        <w:lastRenderedPageBreak/>
        <w:t>基础知识</w:t>
      </w:r>
    </w:p>
    <w:p w:rsidR="00547F90" w:rsidRDefault="00547F90" w:rsidP="00547F90">
      <w:pPr>
        <w:widowControl/>
        <w:tabs>
          <w:tab w:val="left" w:pos="0"/>
        </w:tabs>
        <w:adjustRightInd w:val="0"/>
        <w:snapToGrid w:val="0"/>
        <w:spacing w:line="500" w:lineRule="exact"/>
        <w:ind w:firstLineChars="200" w:firstLine="560"/>
        <w:jc w:val="left"/>
        <w:rPr>
          <w:rFonts w:ascii="仿宋_GB2312" w:eastAsia="仿宋_GB2312" w:hAnsi="仿宋" w:cs="仿宋"/>
          <w:kern w:val="0"/>
          <w:sz w:val="28"/>
          <w:szCs w:val="28"/>
        </w:rPr>
      </w:pPr>
      <w:r>
        <w:rPr>
          <w:rFonts w:ascii="仿宋_GB2312" w:eastAsia="仿宋_GB2312" w:hAnsi="仿宋" w:cs="仿宋" w:hint="eastAsia"/>
          <w:kern w:val="0"/>
          <w:sz w:val="28"/>
          <w:szCs w:val="28"/>
        </w:rPr>
        <w:t>不仅要求具有扎实的中高级宏微观经济学、马克思主义政治经济学、国际经济学等经济学基础理论知识，而且要根据国际贸易学专业特点，通过有选择地学习数理统计、计量经济学、博弈论等基本研究方法，提高定量分析和解决实际经济问题的能力。</w:t>
      </w:r>
    </w:p>
    <w:p w:rsidR="00547F90" w:rsidRDefault="00547F90" w:rsidP="00785BFE">
      <w:pPr>
        <w:widowControl/>
        <w:adjustRightInd w:val="0"/>
        <w:snapToGrid w:val="0"/>
        <w:spacing w:line="500" w:lineRule="exact"/>
        <w:ind w:firstLineChars="300" w:firstLine="840"/>
        <w:jc w:val="left"/>
        <w:rPr>
          <w:rFonts w:ascii="仿宋_GB2312" w:eastAsia="仿宋_GB2312" w:hAnsi="仿宋" w:cs="仿宋"/>
          <w:b/>
          <w:kern w:val="0"/>
          <w:sz w:val="28"/>
          <w:szCs w:val="28"/>
        </w:rPr>
      </w:pPr>
      <w:r>
        <w:rPr>
          <w:rFonts w:ascii="仿宋_GB2312" w:eastAsia="仿宋_GB2312" w:hAnsi="仿宋" w:cs="仿宋" w:hint="eastAsia"/>
          <w:b/>
          <w:kern w:val="0"/>
          <w:sz w:val="28"/>
          <w:szCs w:val="28"/>
        </w:rPr>
        <w:t>2.专业知识</w:t>
      </w:r>
    </w:p>
    <w:p w:rsidR="00547F90" w:rsidRDefault="00547F90" w:rsidP="00547F90">
      <w:pPr>
        <w:widowControl/>
        <w:tabs>
          <w:tab w:val="left" w:pos="0"/>
        </w:tabs>
        <w:adjustRightInd w:val="0"/>
        <w:snapToGrid w:val="0"/>
        <w:spacing w:line="500" w:lineRule="exact"/>
        <w:ind w:firstLineChars="200" w:firstLine="560"/>
        <w:jc w:val="left"/>
        <w:rPr>
          <w:rFonts w:ascii="仿宋_GB2312" w:eastAsia="仿宋_GB2312" w:hAnsi="仿宋" w:cs="仿宋"/>
          <w:kern w:val="0"/>
          <w:sz w:val="28"/>
          <w:szCs w:val="28"/>
        </w:rPr>
      </w:pPr>
      <w:r>
        <w:rPr>
          <w:rFonts w:ascii="仿宋_GB2312" w:eastAsia="仿宋_GB2312" w:hAnsi="仿宋" w:cs="仿宋" w:hint="eastAsia"/>
          <w:kern w:val="0"/>
          <w:sz w:val="28"/>
          <w:szCs w:val="28"/>
        </w:rPr>
        <w:t>要掌握国际贸易</w:t>
      </w:r>
      <w:proofErr w:type="gramStart"/>
      <w:r>
        <w:rPr>
          <w:rFonts w:ascii="仿宋_GB2312" w:eastAsia="仿宋_GB2312" w:hAnsi="仿宋" w:cs="仿宋" w:hint="eastAsia"/>
          <w:kern w:val="0"/>
          <w:sz w:val="28"/>
          <w:szCs w:val="28"/>
        </w:rPr>
        <w:t>学较为</w:t>
      </w:r>
      <w:proofErr w:type="gramEnd"/>
      <w:r>
        <w:rPr>
          <w:rFonts w:ascii="仿宋_GB2312" w:eastAsia="仿宋_GB2312" w:hAnsi="仿宋" w:cs="仿宋" w:hint="eastAsia"/>
          <w:kern w:val="0"/>
          <w:sz w:val="28"/>
          <w:szCs w:val="28"/>
        </w:rPr>
        <w:t>系统深入的专业基础知识及较为全面的国际贸易、国别经济与自由贸易区、国际投资的专业技术知识，提高专业素养。必须完成与本领域专业知识相关的核心课程，所修课程必须考核合格，同时从国际金融学、产业经济学、数量经济学等其他专业基础课程获取与自己研究方向容易形成交叉的学科知识。</w:t>
      </w:r>
    </w:p>
    <w:p w:rsidR="00547F90" w:rsidRDefault="00547F90" w:rsidP="00785BFE">
      <w:pPr>
        <w:widowControl/>
        <w:adjustRightInd w:val="0"/>
        <w:snapToGrid w:val="0"/>
        <w:spacing w:line="500" w:lineRule="exact"/>
        <w:ind w:firstLineChars="200" w:firstLine="560"/>
        <w:jc w:val="left"/>
        <w:rPr>
          <w:rFonts w:ascii="仿宋_GB2312" w:eastAsia="仿宋_GB2312" w:hAnsi="仿宋" w:cs="仿宋"/>
          <w:b/>
          <w:kern w:val="0"/>
          <w:sz w:val="28"/>
          <w:szCs w:val="28"/>
        </w:rPr>
      </w:pPr>
      <w:r>
        <w:rPr>
          <w:rFonts w:ascii="仿宋_GB2312" w:eastAsia="仿宋_GB2312" w:hAnsi="仿宋" w:cs="仿宋" w:hint="eastAsia"/>
          <w:b/>
          <w:kern w:val="0"/>
          <w:sz w:val="28"/>
          <w:szCs w:val="28"/>
        </w:rPr>
        <w:t>3.工具性知识（包括实验知识）</w:t>
      </w:r>
    </w:p>
    <w:p w:rsidR="00547F90" w:rsidRDefault="00547F90" w:rsidP="00547F90">
      <w:pPr>
        <w:widowControl/>
        <w:tabs>
          <w:tab w:val="left" w:pos="0"/>
        </w:tabs>
        <w:adjustRightInd w:val="0"/>
        <w:snapToGrid w:val="0"/>
        <w:spacing w:line="500" w:lineRule="exact"/>
        <w:ind w:firstLineChars="200" w:firstLine="560"/>
        <w:jc w:val="left"/>
        <w:rPr>
          <w:rFonts w:ascii="仿宋_GB2312" w:eastAsia="仿宋_GB2312" w:hAnsi="仿宋" w:cs="仿宋"/>
          <w:kern w:val="0"/>
          <w:sz w:val="28"/>
          <w:szCs w:val="28"/>
        </w:rPr>
      </w:pPr>
      <w:r>
        <w:rPr>
          <w:rFonts w:ascii="仿宋_GB2312" w:eastAsia="仿宋_GB2312" w:hAnsi="仿宋" w:cs="仿宋" w:hint="eastAsia"/>
          <w:kern w:val="0"/>
          <w:sz w:val="28"/>
          <w:szCs w:val="28"/>
        </w:rPr>
        <w:t>（1）外语知识。具有较熟练的英语阅读理解能力、较强的翻译写作能力和听说交际能力、高水平的国际交流能力。</w:t>
      </w:r>
    </w:p>
    <w:p w:rsidR="00547F90" w:rsidRDefault="00547F90" w:rsidP="00547F90">
      <w:pPr>
        <w:widowControl/>
        <w:tabs>
          <w:tab w:val="left" w:pos="0"/>
        </w:tabs>
        <w:adjustRightInd w:val="0"/>
        <w:snapToGrid w:val="0"/>
        <w:spacing w:line="500" w:lineRule="exact"/>
        <w:ind w:firstLineChars="200" w:firstLine="560"/>
        <w:jc w:val="left"/>
        <w:rPr>
          <w:rFonts w:ascii="仿宋_GB2312" w:eastAsia="仿宋_GB2312" w:hAnsi="仿宋" w:cs="仿宋"/>
          <w:b/>
          <w:kern w:val="0"/>
          <w:sz w:val="28"/>
          <w:szCs w:val="28"/>
        </w:rPr>
      </w:pPr>
      <w:r>
        <w:rPr>
          <w:rFonts w:ascii="仿宋_GB2312" w:eastAsia="仿宋_GB2312" w:hAnsi="仿宋" w:cs="仿宋" w:hint="eastAsia"/>
          <w:kern w:val="0"/>
          <w:sz w:val="28"/>
          <w:szCs w:val="28"/>
        </w:rPr>
        <w:t>（2）计算机知识。系统掌握经济建模及仿真实验，懂得将计算机科学、信息科学、数量分析等方面知识综合运用。掌握经济计量分析软件。</w:t>
      </w:r>
    </w:p>
    <w:p w:rsidR="00547F90" w:rsidRDefault="00547F90" w:rsidP="00547F90">
      <w:pPr>
        <w:widowControl/>
        <w:tabs>
          <w:tab w:val="left" w:pos="0"/>
        </w:tabs>
        <w:adjustRightInd w:val="0"/>
        <w:snapToGrid w:val="0"/>
        <w:spacing w:line="500" w:lineRule="exact"/>
        <w:ind w:firstLineChars="200" w:firstLine="560"/>
        <w:jc w:val="left"/>
        <w:rPr>
          <w:rFonts w:ascii="仿宋_GB2312" w:eastAsia="仿宋_GB2312" w:hAnsi="仿宋" w:cs="仿宋"/>
          <w:kern w:val="0"/>
          <w:sz w:val="28"/>
          <w:szCs w:val="28"/>
        </w:rPr>
      </w:pPr>
      <w:r>
        <w:rPr>
          <w:rFonts w:ascii="仿宋_GB2312" w:eastAsia="仿宋_GB2312" w:hAnsi="仿宋" w:cs="仿宋" w:hint="eastAsia"/>
          <w:kern w:val="0"/>
          <w:sz w:val="28"/>
          <w:szCs w:val="28"/>
        </w:rPr>
        <w:t>（3）调研知识。具有一定的调查研究能力，通过访谈、数据收集和处理以及实地调查等方法，将理论知识运用到实践工作中，以适应本学科应用性特点和研究成果为经济建设服务的需求。</w:t>
      </w:r>
    </w:p>
    <w:p w:rsidR="00547F90" w:rsidRDefault="00547F90" w:rsidP="00785BFE">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三、获本学科硕士学位应具备的基本素质</w:t>
      </w:r>
    </w:p>
    <w:p w:rsidR="00547F90" w:rsidRDefault="00547F90" w:rsidP="00785BFE">
      <w:pPr>
        <w:adjustRightInd w:val="0"/>
        <w:snapToGrid w:val="0"/>
        <w:spacing w:line="500" w:lineRule="exact"/>
        <w:ind w:firstLineChars="200" w:firstLine="560"/>
        <w:rPr>
          <w:rFonts w:ascii="仿宋_GB2312" w:eastAsia="仿宋_GB2312" w:hAnsi="仿宋"/>
          <w:b/>
          <w:sz w:val="28"/>
          <w:szCs w:val="28"/>
        </w:rPr>
      </w:pPr>
      <w:r>
        <w:rPr>
          <w:rFonts w:ascii="仿宋_GB2312" w:eastAsia="仿宋_GB2312" w:hAnsi="仿宋" w:hint="eastAsia"/>
          <w:b/>
          <w:sz w:val="28"/>
          <w:szCs w:val="28"/>
        </w:rPr>
        <w:t xml:space="preserve"> 1.学术素养</w:t>
      </w:r>
    </w:p>
    <w:p w:rsidR="00547F90" w:rsidRDefault="00547F90" w:rsidP="00547F90">
      <w:pPr>
        <w:adjustRightInd w:val="0"/>
        <w:snapToGrid w:val="0"/>
        <w:spacing w:line="50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掌握国际贸易学科相关的经济思想和分析方法；能提出创新性的观点，能对国际经济问题提出研究和解决方案，并对其意义进行评价。</w:t>
      </w:r>
    </w:p>
    <w:p w:rsidR="00547F90" w:rsidRDefault="00547F90" w:rsidP="00547F90">
      <w:pPr>
        <w:pStyle w:val="a4"/>
        <w:numPr>
          <w:ilvl w:val="0"/>
          <w:numId w:val="1"/>
        </w:numPr>
        <w:adjustRightInd w:val="0"/>
        <w:snapToGrid w:val="0"/>
        <w:spacing w:line="500" w:lineRule="exact"/>
        <w:ind w:firstLineChars="0"/>
        <w:rPr>
          <w:rFonts w:ascii="仿宋_GB2312" w:eastAsia="仿宋_GB2312" w:hAnsi="仿宋"/>
          <w:b/>
          <w:sz w:val="28"/>
          <w:szCs w:val="28"/>
        </w:rPr>
      </w:pPr>
      <w:r>
        <w:rPr>
          <w:rFonts w:ascii="仿宋_GB2312" w:eastAsia="仿宋_GB2312" w:hAnsi="仿宋" w:hint="eastAsia"/>
          <w:b/>
          <w:sz w:val="28"/>
          <w:szCs w:val="28"/>
        </w:rPr>
        <w:t>学术道德</w:t>
      </w:r>
    </w:p>
    <w:p w:rsidR="00547F90" w:rsidRDefault="00547F90" w:rsidP="00547F90">
      <w:pPr>
        <w:adjustRightInd w:val="0"/>
        <w:snapToGrid w:val="0"/>
        <w:spacing w:line="50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增强热爱科技、服务社会的历史使命感和社会责任感。坚持实事求是的科学精神和严谨的治学态度，勇于创新；遵守学术研究伦理，</w:t>
      </w:r>
      <w:r>
        <w:rPr>
          <w:rFonts w:ascii="仿宋_GB2312" w:eastAsia="仿宋_GB2312" w:hAnsi="仿宋" w:cs="仿宋" w:hint="eastAsia"/>
          <w:kern w:val="0"/>
          <w:sz w:val="28"/>
          <w:szCs w:val="28"/>
        </w:rPr>
        <w:lastRenderedPageBreak/>
        <w:t>诚实守信；树立法制观念，保护知识产权。</w:t>
      </w:r>
    </w:p>
    <w:p w:rsidR="00547F90" w:rsidRDefault="00547F90" w:rsidP="00785BFE">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四、获本学科硕士学位应具备的基本学术能力</w:t>
      </w:r>
    </w:p>
    <w:p w:rsidR="00547F90" w:rsidRDefault="00547F90" w:rsidP="00785BFE">
      <w:pPr>
        <w:adjustRightInd w:val="0"/>
        <w:snapToGrid w:val="0"/>
        <w:spacing w:line="500" w:lineRule="exact"/>
        <w:ind w:firstLineChars="200" w:firstLine="560"/>
        <w:rPr>
          <w:rFonts w:ascii="仿宋_GB2312" w:eastAsia="仿宋_GB2312" w:hAnsi="仿宋"/>
          <w:b/>
          <w:sz w:val="28"/>
          <w:szCs w:val="28"/>
        </w:rPr>
      </w:pPr>
      <w:r>
        <w:rPr>
          <w:rFonts w:ascii="仿宋_GB2312" w:eastAsia="仿宋_GB2312" w:hAnsi="仿宋" w:hint="eastAsia"/>
          <w:b/>
          <w:sz w:val="28"/>
          <w:szCs w:val="28"/>
        </w:rPr>
        <w:t>1.获取知识的能力</w:t>
      </w:r>
    </w:p>
    <w:p w:rsidR="00547F90" w:rsidRDefault="00547F90" w:rsidP="00547F90">
      <w:pPr>
        <w:adjustRightInd w:val="0"/>
        <w:snapToGrid w:val="0"/>
        <w:spacing w:line="50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要具备基本的目录学知识；具有从书本、媒体、期刊、学术会议、报告、计算机网络等一切可能的途径快速获取能够符合自己需求的信息，并善于自学、总结与归纳的能力。</w:t>
      </w:r>
    </w:p>
    <w:p w:rsidR="00547F90" w:rsidRDefault="00547F90" w:rsidP="00785BFE">
      <w:pPr>
        <w:adjustRightInd w:val="0"/>
        <w:snapToGrid w:val="0"/>
        <w:spacing w:line="500" w:lineRule="exact"/>
        <w:ind w:firstLineChars="200" w:firstLine="560"/>
        <w:rPr>
          <w:rFonts w:ascii="仿宋_GB2312" w:eastAsia="仿宋_GB2312" w:hAnsi="仿宋" w:cs="仿宋"/>
          <w:b/>
          <w:kern w:val="0"/>
          <w:sz w:val="28"/>
          <w:szCs w:val="28"/>
        </w:rPr>
      </w:pPr>
      <w:r>
        <w:rPr>
          <w:rFonts w:ascii="仿宋_GB2312" w:eastAsia="仿宋_GB2312" w:hAnsi="仿宋" w:cs="仿宋" w:hint="eastAsia"/>
          <w:b/>
          <w:kern w:val="0"/>
          <w:sz w:val="28"/>
          <w:szCs w:val="28"/>
        </w:rPr>
        <w:t>2.科研创新能力</w:t>
      </w:r>
    </w:p>
    <w:p w:rsidR="00547F90" w:rsidRDefault="00547F90" w:rsidP="00547F90">
      <w:pPr>
        <w:adjustRightInd w:val="0"/>
        <w:snapToGrid w:val="0"/>
        <w:spacing w:line="500" w:lineRule="exact"/>
        <w:ind w:firstLineChars="300" w:firstLine="840"/>
        <w:rPr>
          <w:rFonts w:ascii="仿宋_GB2312" w:eastAsia="仿宋_GB2312" w:hAnsi="仿宋" w:cs="仿宋"/>
          <w:kern w:val="0"/>
          <w:sz w:val="28"/>
          <w:szCs w:val="28"/>
        </w:rPr>
      </w:pPr>
      <w:r>
        <w:rPr>
          <w:rFonts w:ascii="仿宋_GB2312" w:eastAsia="仿宋_GB2312" w:hAnsi="仿宋" w:cs="仿宋" w:hint="eastAsia"/>
          <w:kern w:val="0"/>
          <w:sz w:val="28"/>
          <w:szCs w:val="28"/>
        </w:rPr>
        <w:t>要掌握经济学基础理论和国际贸易学专业知识、先进的经济分析方法，了解国际贸易专业的现状和发展趋势。能在学习国际贸易理论基础上，善于创新，产出原创性科研成果，并利用已有研究成果解决国际贸易实际问题。</w:t>
      </w:r>
    </w:p>
    <w:p w:rsidR="00547F90" w:rsidRDefault="00547F90" w:rsidP="00547F90">
      <w:pPr>
        <w:pStyle w:val="a4"/>
        <w:numPr>
          <w:ilvl w:val="0"/>
          <w:numId w:val="1"/>
        </w:numPr>
        <w:adjustRightInd w:val="0"/>
        <w:snapToGrid w:val="0"/>
        <w:spacing w:line="500" w:lineRule="exact"/>
        <w:ind w:firstLineChars="0"/>
        <w:rPr>
          <w:rFonts w:ascii="仿宋_GB2312" w:eastAsia="仿宋_GB2312" w:hAnsi="仿宋" w:cs="仿宋"/>
          <w:b/>
          <w:kern w:val="0"/>
          <w:sz w:val="28"/>
          <w:szCs w:val="28"/>
        </w:rPr>
      </w:pPr>
      <w:r>
        <w:rPr>
          <w:rFonts w:ascii="仿宋_GB2312" w:eastAsia="仿宋_GB2312" w:hAnsi="仿宋" w:cs="仿宋" w:hint="eastAsia"/>
          <w:b/>
          <w:kern w:val="0"/>
          <w:sz w:val="28"/>
          <w:szCs w:val="28"/>
        </w:rPr>
        <w:t>实践能力</w:t>
      </w:r>
    </w:p>
    <w:p w:rsidR="00547F90" w:rsidRDefault="00547F90" w:rsidP="00547F90">
      <w:pPr>
        <w:adjustRightInd w:val="0"/>
        <w:snapToGrid w:val="0"/>
        <w:spacing w:line="50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要能综合运用所学的知识，开展学术研究，撰写研究报告，并能解决国际贸易发展和国际经济运行过程中的实际问题。能胜任本领域较高层次国际经济分析研究和国际经济管理工作。</w:t>
      </w:r>
    </w:p>
    <w:p w:rsidR="00547F90" w:rsidRDefault="00547F90" w:rsidP="00547F90">
      <w:pPr>
        <w:pStyle w:val="a4"/>
        <w:numPr>
          <w:ilvl w:val="0"/>
          <w:numId w:val="1"/>
        </w:numPr>
        <w:adjustRightInd w:val="0"/>
        <w:snapToGrid w:val="0"/>
        <w:spacing w:line="500" w:lineRule="exact"/>
        <w:ind w:firstLineChars="0"/>
        <w:rPr>
          <w:rFonts w:ascii="仿宋_GB2312" w:eastAsia="仿宋_GB2312" w:hAnsi="仿宋" w:cs="仿宋"/>
          <w:b/>
          <w:kern w:val="0"/>
          <w:sz w:val="28"/>
          <w:szCs w:val="28"/>
        </w:rPr>
      </w:pPr>
      <w:r>
        <w:rPr>
          <w:rFonts w:ascii="仿宋_GB2312" w:eastAsia="仿宋_GB2312" w:hAnsi="仿宋" w:cs="仿宋" w:hint="eastAsia"/>
          <w:b/>
          <w:kern w:val="0"/>
          <w:sz w:val="28"/>
          <w:szCs w:val="28"/>
        </w:rPr>
        <w:t>学术交流能力</w:t>
      </w:r>
    </w:p>
    <w:p w:rsidR="00547F90" w:rsidRDefault="00547F90" w:rsidP="00547F90">
      <w:pPr>
        <w:adjustRightInd w:val="0"/>
        <w:snapToGrid w:val="0"/>
        <w:spacing w:line="50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能够参加较高水平的国内外学术会议或相关国际经济领域的研讨会。能够发表学术演讲，熟练地运用国际贸易专业知识，表达自己的学术思想，进行学术讨论和交流活动。</w:t>
      </w:r>
    </w:p>
    <w:p w:rsidR="00547F90" w:rsidRDefault="00547F90" w:rsidP="00785BFE">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五、学位论文基本要求</w:t>
      </w:r>
    </w:p>
    <w:p w:rsidR="00547F90" w:rsidRDefault="00547F90" w:rsidP="00785BFE">
      <w:pPr>
        <w:adjustRightInd w:val="0"/>
        <w:snapToGrid w:val="0"/>
        <w:spacing w:line="500" w:lineRule="exact"/>
        <w:ind w:firstLineChars="200" w:firstLine="560"/>
        <w:rPr>
          <w:rFonts w:ascii="仿宋_GB2312" w:eastAsia="仿宋_GB2312" w:hAnsi="仿宋" w:cs="仿宋"/>
          <w:b/>
          <w:kern w:val="0"/>
          <w:sz w:val="28"/>
          <w:szCs w:val="28"/>
        </w:rPr>
      </w:pPr>
      <w:r>
        <w:rPr>
          <w:rFonts w:ascii="仿宋_GB2312" w:eastAsia="仿宋_GB2312" w:hAnsi="仿宋" w:cs="仿宋" w:hint="eastAsia"/>
          <w:b/>
          <w:kern w:val="0"/>
          <w:sz w:val="28"/>
          <w:szCs w:val="28"/>
        </w:rPr>
        <w:t>1.选题</w:t>
      </w:r>
    </w:p>
    <w:p w:rsidR="00547F90" w:rsidRDefault="00547F90" w:rsidP="00547F90">
      <w:pPr>
        <w:adjustRightInd w:val="0"/>
        <w:snapToGrid w:val="0"/>
        <w:spacing w:line="50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学位论文的选题可由研究生选定后经导师审核认可，也可由导师指定。学位论文选题须在学科研究方向规定的范围内，来源应有一定的科学意义或应用价值，应当在研究内容或者研究方法或者研究视角等方面具有一定程度的创新性。</w:t>
      </w:r>
    </w:p>
    <w:p w:rsidR="00547F90" w:rsidRDefault="00547F90" w:rsidP="00785BFE">
      <w:pPr>
        <w:adjustRightInd w:val="0"/>
        <w:snapToGrid w:val="0"/>
        <w:spacing w:line="500" w:lineRule="exact"/>
        <w:ind w:firstLineChars="200" w:firstLine="560"/>
        <w:rPr>
          <w:rFonts w:ascii="仿宋_GB2312" w:eastAsia="仿宋_GB2312" w:hAnsi="仿宋" w:cs="仿宋"/>
          <w:b/>
          <w:kern w:val="0"/>
          <w:sz w:val="28"/>
          <w:szCs w:val="28"/>
        </w:rPr>
      </w:pPr>
      <w:r>
        <w:rPr>
          <w:rFonts w:ascii="仿宋_GB2312" w:eastAsia="仿宋_GB2312" w:hAnsi="仿宋" w:cs="仿宋" w:hint="eastAsia"/>
          <w:b/>
          <w:kern w:val="0"/>
          <w:sz w:val="28"/>
          <w:szCs w:val="28"/>
        </w:rPr>
        <w:t>2.质量要求</w:t>
      </w:r>
    </w:p>
    <w:p w:rsidR="00547F90" w:rsidRDefault="00547F90" w:rsidP="00547F90">
      <w:pPr>
        <w:adjustRightInd w:val="0"/>
        <w:snapToGrid w:val="0"/>
        <w:spacing w:line="50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lastRenderedPageBreak/>
        <w:t>学位论文必须由攻读国际贸易学硕士学位者独立完成，能体现其综合运用科学理论、方法以及技术手段解决实际问题的能力。学位论文要求概念清晰、立论正确、分析严谨、计算正确、数据可靠、文句简练、图表清晰，层次分明，能体现国际贸易学硕士具备的扎实的理论基础和系统的专业知识以及较强的独立工作能力和优良的学风。</w:t>
      </w:r>
    </w:p>
    <w:p w:rsidR="00547F90" w:rsidRDefault="00547F90" w:rsidP="00547F90">
      <w:pPr>
        <w:adjustRightInd w:val="0"/>
        <w:snapToGrid w:val="0"/>
        <w:spacing w:line="50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 xml:space="preserve">学位论文研究的是国际贸易与投资中需要探讨的理论问题或者存在的实际问题，应用经济学、国际贸易基础理论知识，通过对实际问题深入分析提出对策或解决方案，具有较强的理论指导意义和实际应用前景。    </w:t>
      </w:r>
    </w:p>
    <w:p w:rsidR="00547F90" w:rsidRDefault="00547F90" w:rsidP="00785BFE">
      <w:pPr>
        <w:adjustRightInd w:val="0"/>
        <w:snapToGrid w:val="0"/>
        <w:spacing w:line="500" w:lineRule="exact"/>
        <w:ind w:firstLineChars="200" w:firstLine="560"/>
        <w:rPr>
          <w:rFonts w:ascii="仿宋_GB2312" w:eastAsia="仿宋_GB2312" w:hAnsi="仿宋" w:cs="仿宋"/>
          <w:b/>
          <w:kern w:val="0"/>
          <w:sz w:val="28"/>
          <w:szCs w:val="28"/>
        </w:rPr>
      </w:pPr>
      <w:r>
        <w:rPr>
          <w:rFonts w:ascii="仿宋_GB2312" w:eastAsia="仿宋_GB2312" w:hAnsi="仿宋" w:cs="仿宋" w:hint="eastAsia"/>
          <w:b/>
          <w:kern w:val="0"/>
          <w:sz w:val="28"/>
          <w:szCs w:val="28"/>
        </w:rPr>
        <w:t>3.格式规范</w:t>
      </w:r>
    </w:p>
    <w:p w:rsidR="00547F90" w:rsidRDefault="00547F90" w:rsidP="00547F90">
      <w:pPr>
        <w:adjustRightInd w:val="0"/>
        <w:snapToGrid w:val="0"/>
        <w:spacing w:line="50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学位论文类型可以是基础研究及应用研究类论文。学位论文应格式规范，字数不少于 3万字，符合广东财经大学硕士学位论文写作规范。具体包括：课题意义的说明、国内外动态、需要解决的主要问题和途径；本人在课题中所做的工作；理论分析和公式；实验数据分析和处理；必要的图表；结论和所引用的参考文献等。</w:t>
      </w:r>
    </w:p>
    <w:p w:rsidR="00547F90" w:rsidRDefault="00547F90" w:rsidP="00547F90">
      <w:pPr>
        <w:adjustRightInd w:val="0"/>
        <w:snapToGrid w:val="0"/>
        <w:spacing w:line="500" w:lineRule="exact"/>
        <w:jc w:val="center"/>
        <w:rPr>
          <w:rFonts w:ascii="仿宋_GB2312" w:eastAsia="仿宋_GB2312" w:hAnsi="仿宋"/>
          <w:color w:val="4B4B4B"/>
          <w:sz w:val="28"/>
          <w:szCs w:val="28"/>
        </w:rPr>
      </w:pPr>
      <w:r>
        <w:rPr>
          <w:rFonts w:ascii="仿宋_GB2312" w:eastAsia="仿宋_GB2312" w:hAnsi="仿宋" w:hint="eastAsia"/>
          <w:color w:val="4B4B4B"/>
          <w:sz w:val="28"/>
          <w:szCs w:val="28"/>
        </w:rPr>
        <w:t xml:space="preserve"> </w:t>
      </w:r>
    </w:p>
    <w:p w:rsidR="00547F90" w:rsidRDefault="00547F90" w:rsidP="00547F90">
      <w:pPr>
        <w:adjustRightInd w:val="0"/>
        <w:snapToGrid w:val="0"/>
        <w:spacing w:line="500" w:lineRule="exact"/>
        <w:jc w:val="center"/>
        <w:rPr>
          <w:rFonts w:ascii="黑体" w:eastAsia="黑体" w:hAnsi="黑体"/>
          <w:sz w:val="36"/>
          <w:szCs w:val="36"/>
        </w:rPr>
      </w:pPr>
      <w:r>
        <w:rPr>
          <w:rFonts w:ascii="Arial" w:hAnsi="Arial" w:cs="Arial"/>
          <w:color w:val="000000"/>
          <w:kern w:val="0"/>
          <w:sz w:val="18"/>
          <w:szCs w:val="18"/>
        </w:rPr>
        <w:br w:type="page"/>
      </w:r>
      <w:r>
        <w:rPr>
          <w:rFonts w:ascii="黑体" w:eastAsia="黑体" w:hAnsi="黑体" w:hint="eastAsia"/>
          <w:sz w:val="36"/>
          <w:szCs w:val="36"/>
        </w:rPr>
        <w:lastRenderedPageBreak/>
        <w:t>广东财经大学数量经济学二级学科硕士学位授予标准</w:t>
      </w:r>
    </w:p>
    <w:p w:rsidR="00547F90" w:rsidRDefault="00547F90" w:rsidP="00547F90">
      <w:pPr>
        <w:pStyle w:val="a3"/>
        <w:widowControl w:val="0"/>
        <w:spacing w:before="0" w:beforeAutospacing="0" w:after="0" w:afterAutospacing="0" w:line="500" w:lineRule="exact"/>
        <w:jc w:val="center"/>
        <w:rPr>
          <w:rFonts w:ascii="??_GB2312" w:cs="Times New Roman"/>
          <w:kern w:val="2"/>
          <w:sz w:val="28"/>
          <w:szCs w:val="28"/>
        </w:rPr>
      </w:pPr>
      <w:r>
        <w:rPr>
          <w:rFonts w:ascii="??_GB2312" w:cs="Times New Roman"/>
          <w:kern w:val="2"/>
          <w:sz w:val="28"/>
          <w:szCs w:val="28"/>
        </w:rPr>
        <w:t>（</w:t>
      </w:r>
      <w:r>
        <w:rPr>
          <w:rFonts w:ascii="??_GB2312" w:hAnsi="??_GB2312" w:cs="Times New Roman"/>
          <w:kern w:val="2"/>
          <w:sz w:val="28"/>
          <w:szCs w:val="28"/>
        </w:rPr>
        <w:t>020209</w:t>
      </w:r>
      <w:r>
        <w:rPr>
          <w:rFonts w:ascii="Times New Roman" w:hAnsi="Times New Roman" w:cs="Times New Roman"/>
          <w:kern w:val="2"/>
          <w:sz w:val="28"/>
          <w:szCs w:val="28"/>
        </w:rPr>
        <w:t>）</w:t>
      </w:r>
    </w:p>
    <w:p w:rsidR="00547F90" w:rsidRDefault="00547F90" w:rsidP="00785BFE">
      <w:pPr>
        <w:adjustRightInd w:val="0"/>
        <w:snapToGrid w:val="0"/>
        <w:spacing w:beforeLines="50" w:afterLines="50" w:line="500" w:lineRule="exact"/>
        <w:ind w:firstLineChars="200" w:firstLine="560"/>
        <w:rPr>
          <w:rFonts w:ascii="黑体" w:eastAsia="黑体"/>
          <w:color w:val="4B4B4B"/>
          <w:sz w:val="28"/>
          <w:szCs w:val="28"/>
        </w:rPr>
      </w:pPr>
      <w:r>
        <w:rPr>
          <w:rFonts w:ascii="黑体" w:eastAsia="黑体" w:hint="eastAsia"/>
          <w:color w:val="4B4B4B"/>
          <w:sz w:val="28"/>
          <w:szCs w:val="28"/>
        </w:rPr>
        <w:t>一、</w:t>
      </w:r>
      <w:r>
        <w:rPr>
          <w:rFonts w:ascii="黑体" w:eastAsia="黑体"/>
          <w:color w:val="4B4B4B"/>
          <w:sz w:val="28"/>
          <w:szCs w:val="28"/>
        </w:rPr>
        <w:t>培养目标和主要</w:t>
      </w:r>
      <w:r>
        <w:rPr>
          <w:rFonts w:ascii="黑体" w:eastAsia="黑体" w:hint="eastAsia"/>
          <w:color w:val="4B4B4B"/>
          <w:sz w:val="28"/>
          <w:szCs w:val="28"/>
        </w:rPr>
        <w:t>研究</w:t>
      </w:r>
      <w:r>
        <w:rPr>
          <w:rFonts w:ascii="黑体" w:eastAsia="黑体"/>
          <w:color w:val="4B4B4B"/>
          <w:sz w:val="28"/>
          <w:szCs w:val="28"/>
        </w:rPr>
        <w:t>方向</w:t>
      </w:r>
      <w:r>
        <w:rPr>
          <w:rFonts w:ascii="黑体" w:eastAsia="黑体" w:hint="eastAsia"/>
          <w:color w:val="4B4B4B"/>
          <w:sz w:val="28"/>
          <w:szCs w:val="28"/>
        </w:rPr>
        <w:t>简介</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b/>
          <w:sz w:val="28"/>
          <w:szCs w:val="28"/>
        </w:rPr>
        <w:t xml:space="preserve">1.培养目标 </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color w:val="000000"/>
          <w:kern w:val="0"/>
          <w:sz w:val="28"/>
        </w:rPr>
        <w:t>本</w:t>
      </w:r>
      <w:r>
        <w:rPr>
          <w:rFonts w:ascii="仿宋_GB2312" w:eastAsia="仿宋_GB2312" w:hAnsi="仿宋" w:cs="仿宋" w:hint="eastAsia"/>
          <w:color w:val="000000"/>
          <w:kern w:val="0"/>
          <w:sz w:val="28"/>
        </w:rPr>
        <w:t>学科</w:t>
      </w:r>
      <w:r>
        <w:rPr>
          <w:rFonts w:ascii="仿宋_GB2312" w:eastAsia="仿宋_GB2312" w:hAnsi="仿宋" w:cs="仿宋"/>
          <w:color w:val="000000"/>
          <w:kern w:val="0"/>
          <w:sz w:val="28"/>
        </w:rPr>
        <w:t>培养学生具备以下知识与能力：掌握扎实的经济学基础理论和宽广的人文社会科学知识，掌握数量经济学理论与方法，分析与解决现实经济问题；能够熟练运用专用软件，建立经济模型，对经济现象进行分析与预测；熟练掌握一门外语，具有国际交流能力。学生毕业后能够成为在政府部门、金融机构、科研院所从事定量分析工作的专门人才。</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2.</w:t>
      </w:r>
      <w:r>
        <w:rPr>
          <w:rFonts w:ascii="仿宋_GB2312" w:eastAsia="仿宋_GB2312" w:hAnsi="宋体"/>
          <w:b/>
          <w:sz w:val="28"/>
          <w:szCs w:val="28"/>
        </w:rPr>
        <w:t>主要</w:t>
      </w:r>
      <w:r>
        <w:rPr>
          <w:rFonts w:ascii="仿宋_GB2312" w:eastAsia="仿宋_GB2312" w:hAnsi="宋体" w:hint="eastAsia"/>
          <w:b/>
          <w:sz w:val="28"/>
          <w:szCs w:val="28"/>
        </w:rPr>
        <w:t>研究</w:t>
      </w:r>
      <w:r>
        <w:rPr>
          <w:rFonts w:ascii="仿宋_GB2312" w:eastAsia="仿宋_GB2312" w:hAnsi="宋体"/>
          <w:b/>
          <w:sz w:val="28"/>
          <w:szCs w:val="28"/>
        </w:rPr>
        <w:t>方向</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（1）</w:t>
      </w:r>
      <w:r>
        <w:rPr>
          <w:rFonts w:ascii="仿宋_GB2312" w:eastAsia="仿宋_GB2312" w:hAnsi="仿宋" w:cs="仿宋"/>
          <w:color w:val="000000"/>
          <w:kern w:val="0"/>
          <w:sz w:val="28"/>
        </w:rPr>
        <w:t>计量经济模型与应用</w:t>
      </w:r>
      <w:r>
        <w:rPr>
          <w:rFonts w:ascii="仿宋_GB2312" w:eastAsia="仿宋_GB2312" w:hAnsi="仿宋" w:cs="仿宋" w:hint="eastAsia"/>
          <w:color w:val="000000"/>
          <w:kern w:val="0"/>
          <w:sz w:val="28"/>
        </w:rPr>
        <w:t>。</w:t>
      </w:r>
      <w:proofErr w:type="gramStart"/>
      <w:r>
        <w:rPr>
          <w:rFonts w:ascii="仿宋_GB2312" w:eastAsia="仿宋_GB2312" w:hAnsi="仿宋" w:cs="仿宋"/>
          <w:color w:val="000000"/>
          <w:kern w:val="0"/>
          <w:sz w:val="28"/>
        </w:rPr>
        <w:t>本方向</w:t>
      </w:r>
      <w:proofErr w:type="gramEnd"/>
      <w:r>
        <w:rPr>
          <w:rFonts w:ascii="仿宋_GB2312" w:eastAsia="仿宋_GB2312" w:hAnsi="仿宋" w:cs="仿宋"/>
          <w:color w:val="000000"/>
          <w:kern w:val="0"/>
          <w:sz w:val="28"/>
        </w:rPr>
        <w:t>培养学生系统掌握经济理论，能够根据典型经济事实，构建恰当计量模型，运用前沿估计方法分析经济现象之间的数量关系，培养学生检验经济理论及发展经济学理论的能力。</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（2）</w:t>
      </w:r>
      <w:r>
        <w:rPr>
          <w:rFonts w:ascii="仿宋_GB2312" w:eastAsia="仿宋_GB2312" w:hAnsi="仿宋" w:cs="仿宋"/>
          <w:color w:val="000000"/>
          <w:kern w:val="0"/>
          <w:sz w:val="28"/>
        </w:rPr>
        <w:t>金融计量与风险管理</w:t>
      </w:r>
      <w:r>
        <w:rPr>
          <w:rFonts w:ascii="仿宋_GB2312" w:eastAsia="仿宋_GB2312" w:hAnsi="仿宋" w:cs="仿宋" w:hint="eastAsia"/>
          <w:color w:val="000000"/>
          <w:kern w:val="0"/>
          <w:sz w:val="28"/>
        </w:rPr>
        <w:t>。</w:t>
      </w:r>
      <w:proofErr w:type="gramStart"/>
      <w:r>
        <w:rPr>
          <w:rFonts w:ascii="仿宋_GB2312" w:eastAsia="仿宋_GB2312" w:hAnsi="仿宋" w:cs="仿宋"/>
          <w:color w:val="000000"/>
          <w:kern w:val="0"/>
          <w:sz w:val="28"/>
        </w:rPr>
        <w:t>本方向</w:t>
      </w:r>
      <w:proofErr w:type="gramEnd"/>
      <w:r>
        <w:rPr>
          <w:rFonts w:ascii="仿宋_GB2312" w:eastAsia="仿宋_GB2312" w:hAnsi="仿宋" w:cs="仿宋"/>
          <w:color w:val="000000"/>
          <w:kern w:val="0"/>
          <w:sz w:val="28"/>
        </w:rPr>
        <w:t>以金融系统为研究对象，以计量模型和方法为工具，对宏观金融发展与政策、区域性金融风险、微观金融结构、金融与财务决策、金融资产定价和波动等内容进行实证研究。</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（3）</w:t>
      </w:r>
      <w:r>
        <w:rPr>
          <w:rFonts w:ascii="仿宋_GB2312" w:eastAsia="仿宋_GB2312" w:hAnsi="仿宋" w:cs="仿宋"/>
          <w:color w:val="000000"/>
          <w:kern w:val="0"/>
          <w:sz w:val="28"/>
        </w:rPr>
        <w:t>经济周期与经济政策计量</w:t>
      </w:r>
      <w:r>
        <w:rPr>
          <w:rFonts w:ascii="仿宋_GB2312" w:eastAsia="仿宋_GB2312" w:hAnsi="仿宋" w:cs="仿宋" w:hint="eastAsia"/>
          <w:color w:val="000000"/>
          <w:kern w:val="0"/>
          <w:sz w:val="28"/>
        </w:rPr>
        <w:t>。</w:t>
      </w:r>
      <w:proofErr w:type="gramStart"/>
      <w:r>
        <w:rPr>
          <w:rFonts w:ascii="仿宋_GB2312" w:eastAsia="仿宋_GB2312" w:hAnsi="仿宋" w:cs="仿宋"/>
          <w:color w:val="000000"/>
          <w:kern w:val="0"/>
          <w:sz w:val="28"/>
        </w:rPr>
        <w:t>本方向</w:t>
      </w:r>
      <w:proofErr w:type="gramEnd"/>
      <w:r>
        <w:rPr>
          <w:rFonts w:ascii="仿宋_GB2312" w:eastAsia="仿宋_GB2312" w:hAnsi="仿宋" w:cs="仿宋"/>
          <w:color w:val="000000"/>
          <w:kern w:val="0"/>
          <w:sz w:val="28"/>
        </w:rPr>
        <w:t>利用宏观经济理论和经济计量方法，在动态系统测度经济周期的基础上，对宏观经济形势和经济政策效果进行动态监测，提出经济政策组合和宏观经济调控对策建议。</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（4）</w:t>
      </w:r>
      <w:r>
        <w:rPr>
          <w:rFonts w:ascii="仿宋_GB2312" w:eastAsia="仿宋_GB2312" w:hAnsi="仿宋" w:cs="仿宋"/>
          <w:color w:val="000000"/>
          <w:kern w:val="0"/>
          <w:sz w:val="28"/>
        </w:rPr>
        <w:t>经济与社会指数</w:t>
      </w:r>
      <w:r>
        <w:rPr>
          <w:rFonts w:ascii="仿宋_GB2312" w:eastAsia="仿宋_GB2312" w:hAnsi="仿宋" w:cs="仿宋" w:hint="eastAsia"/>
          <w:color w:val="000000"/>
          <w:kern w:val="0"/>
          <w:sz w:val="28"/>
        </w:rPr>
        <w:t>。</w:t>
      </w:r>
      <w:proofErr w:type="gramStart"/>
      <w:r>
        <w:rPr>
          <w:rFonts w:ascii="仿宋_GB2312" w:eastAsia="仿宋_GB2312" w:hAnsi="仿宋" w:cs="仿宋"/>
          <w:color w:val="000000"/>
          <w:kern w:val="0"/>
          <w:sz w:val="28"/>
        </w:rPr>
        <w:t>本方向</w:t>
      </w:r>
      <w:proofErr w:type="gramEnd"/>
      <w:r>
        <w:rPr>
          <w:rFonts w:ascii="仿宋_GB2312" w:eastAsia="仿宋_GB2312" w:hAnsi="仿宋" w:cs="仿宋"/>
          <w:color w:val="000000"/>
          <w:kern w:val="0"/>
          <w:sz w:val="28"/>
        </w:rPr>
        <w:t>从事经济与社会指数研究，通过考察经济与社会指数研究对象的基本特征和数据特点，采用计量方法定量测算经济与社会指数并发布，为制定提高经济与社会运行效率及</w:t>
      </w:r>
      <w:r>
        <w:rPr>
          <w:rFonts w:ascii="仿宋_GB2312" w:eastAsia="仿宋_GB2312" w:hAnsi="仿宋" w:cs="仿宋"/>
          <w:color w:val="000000"/>
          <w:kern w:val="0"/>
          <w:sz w:val="28"/>
        </w:rPr>
        <w:lastRenderedPageBreak/>
        <w:t>质量提供政策建议。</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hint="eastAsia"/>
          <w:kern w:val="0"/>
          <w:sz w:val="28"/>
        </w:rPr>
        <w:t>本学科培养的研究生，符合学校《学位授予规定》和本《学位授予标准》的相关要求，可授予经济学硕士学位。</w:t>
      </w:r>
    </w:p>
    <w:p w:rsidR="00547F90" w:rsidRDefault="00547F90" w:rsidP="00785BFE">
      <w:pPr>
        <w:adjustRightInd w:val="0"/>
        <w:snapToGrid w:val="0"/>
        <w:spacing w:beforeLines="50" w:afterLines="50" w:line="500" w:lineRule="exact"/>
        <w:ind w:firstLineChars="200" w:firstLine="560"/>
        <w:rPr>
          <w:rFonts w:ascii="黑体" w:eastAsia="黑体"/>
          <w:color w:val="4B4B4B"/>
          <w:sz w:val="28"/>
          <w:szCs w:val="28"/>
        </w:rPr>
      </w:pPr>
      <w:r>
        <w:rPr>
          <w:rFonts w:ascii="黑体" w:eastAsia="黑体" w:hint="eastAsia"/>
          <w:color w:val="4B4B4B"/>
          <w:sz w:val="28"/>
          <w:szCs w:val="28"/>
        </w:rPr>
        <w:t>二、获本学科硕士学位应掌握的基本知识</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b/>
          <w:sz w:val="28"/>
          <w:szCs w:val="28"/>
        </w:rPr>
        <w:t>1</w:t>
      </w:r>
      <w:r>
        <w:rPr>
          <w:rFonts w:ascii="仿宋_GB2312" w:eastAsia="仿宋_GB2312" w:hAnsi="宋体" w:hint="eastAsia"/>
          <w:b/>
          <w:sz w:val="28"/>
          <w:szCs w:val="28"/>
        </w:rPr>
        <w:t>.</w:t>
      </w:r>
      <w:r>
        <w:rPr>
          <w:rFonts w:ascii="仿宋_GB2312" w:eastAsia="仿宋_GB2312" w:hAnsi="宋体"/>
          <w:b/>
          <w:sz w:val="28"/>
          <w:szCs w:val="28"/>
        </w:rPr>
        <w:t>基础知识</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color w:val="000000"/>
          <w:kern w:val="0"/>
          <w:sz w:val="28"/>
        </w:rPr>
        <w:t>掌握数量经济学的基础理论知识，具备对实际经济问题的分析能力；熟练阅读本专业相关的国内外文献；坚持理论研究和应用研究相结合、定量分析和定性分析相结合，关注我国社会、经济等领域的重大学科前沿问题，并结合中国的实际和现实问题进行深入的分析和研究，具有独立从事数量经济分析方面的研究能力。</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b/>
          <w:sz w:val="28"/>
          <w:szCs w:val="28"/>
        </w:rPr>
        <w:t>2</w:t>
      </w:r>
      <w:r>
        <w:rPr>
          <w:rFonts w:ascii="仿宋_GB2312" w:eastAsia="仿宋_GB2312" w:hAnsi="宋体" w:hint="eastAsia"/>
          <w:b/>
          <w:sz w:val="28"/>
          <w:szCs w:val="28"/>
        </w:rPr>
        <w:t>.</w:t>
      </w:r>
      <w:r>
        <w:rPr>
          <w:rFonts w:ascii="仿宋_GB2312" w:eastAsia="仿宋_GB2312" w:hAnsi="宋体"/>
          <w:b/>
          <w:sz w:val="28"/>
          <w:szCs w:val="28"/>
        </w:rPr>
        <w:t>专业知识</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color w:val="000000"/>
          <w:kern w:val="0"/>
          <w:sz w:val="28"/>
        </w:rPr>
        <w:t>注重经济学、金融学、统计学等学科的相互渗透，系统、完整、准确地把握和理解数量经济学应用基础理论研究和应用研究的新近发展前沿，消化吸收最新定量分析理论与手段，着重提升自主获取知识的能力、以原创性为目标独立从事科研的能力和严谨求实的科学态度，成为数量经济学应用基础理论和应用研究的专门人才。</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b/>
          <w:sz w:val="28"/>
          <w:szCs w:val="28"/>
        </w:rPr>
        <w:t>3</w:t>
      </w:r>
      <w:r>
        <w:rPr>
          <w:rFonts w:ascii="仿宋_GB2312" w:eastAsia="仿宋_GB2312" w:hAnsi="宋体" w:hint="eastAsia"/>
          <w:b/>
          <w:sz w:val="28"/>
          <w:szCs w:val="28"/>
        </w:rPr>
        <w:t>.</w:t>
      </w:r>
      <w:r>
        <w:rPr>
          <w:rFonts w:ascii="仿宋_GB2312" w:eastAsia="仿宋_GB2312" w:hAnsi="宋体"/>
          <w:b/>
          <w:sz w:val="28"/>
          <w:szCs w:val="28"/>
        </w:rPr>
        <w:t>工具性知识</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color w:val="000000"/>
          <w:kern w:val="0"/>
          <w:sz w:val="28"/>
        </w:rPr>
        <w:t>（1）外语知识。具有较熟练的英语阅读理解能力和较好的口头、文字表达能力，具备基本的国际交流能力。</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color w:val="000000"/>
          <w:kern w:val="0"/>
          <w:sz w:val="28"/>
        </w:rPr>
        <w:t>（2）计算机知识。掌握经济分析软件或统计软件，同时还要求能够熟练运用计算机操作系统和文献检索工具查阅经济金融文献和资料。</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color w:val="000000"/>
          <w:kern w:val="0"/>
          <w:sz w:val="28"/>
        </w:rPr>
        <w:t>（3）调研知识。具有一定的调查研究能力，通过访读、数据惧和处理以及实地调查等方式，将理论知识运用到实践工作中，以适应本学科应用性的特点和研究成果为经济建设服务的需求。</w:t>
      </w:r>
    </w:p>
    <w:p w:rsidR="00547F90" w:rsidRDefault="00547F90" w:rsidP="00785BFE">
      <w:pPr>
        <w:adjustRightInd w:val="0"/>
        <w:snapToGrid w:val="0"/>
        <w:spacing w:beforeLines="50" w:afterLines="50" w:line="500" w:lineRule="exact"/>
        <w:ind w:firstLineChars="200" w:firstLine="560"/>
        <w:rPr>
          <w:rFonts w:ascii="黑体" w:eastAsia="黑体"/>
          <w:color w:val="4B4B4B"/>
          <w:sz w:val="28"/>
          <w:szCs w:val="28"/>
        </w:rPr>
      </w:pPr>
      <w:r>
        <w:rPr>
          <w:rFonts w:ascii="黑体" w:eastAsia="黑体" w:hint="eastAsia"/>
          <w:color w:val="4B4B4B"/>
          <w:sz w:val="28"/>
          <w:szCs w:val="28"/>
        </w:rPr>
        <w:t>三、获本学科硕士学位应具备的基本素质</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b/>
          <w:sz w:val="28"/>
          <w:szCs w:val="28"/>
        </w:rPr>
        <w:lastRenderedPageBreak/>
        <w:t>1</w:t>
      </w:r>
      <w:r>
        <w:rPr>
          <w:rFonts w:ascii="仿宋_GB2312" w:eastAsia="仿宋_GB2312" w:hAnsi="宋体" w:hint="eastAsia"/>
          <w:b/>
          <w:sz w:val="28"/>
          <w:szCs w:val="28"/>
        </w:rPr>
        <w:t>.</w:t>
      </w:r>
      <w:r>
        <w:rPr>
          <w:rFonts w:ascii="仿宋_GB2312" w:eastAsia="仿宋_GB2312" w:hAnsi="宋体"/>
          <w:b/>
          <w:sz w:val="28"/>
          <w:szCs w:val="28"/>
        </w:rPr>
        <w:t>学术素养</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color w:val="000000"/>
          <w:kern w:val="0"/>
          <w:sz w:val="28"/>
        </w:rPr>
        <w:t>具有科学精神，掌握数量经济学相关的经济思想和分析方法，坚持实事求是、严谨勤奋、勇于创新，富有合作精神。具有强烈的事业心，爱岗敬业，诚实守信，具备创新本专业前沿理论与分析方法的决心和毅力。</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color w:val="000000"/>
          <w:kern w:val="0"/>
          <w:sz w:val="28"/>
        </w:rPr>
        <w:t>具备包括发现与解决问题的能力、批判创新能力、研究过程设计能力、学位论文撰写等基本的学术能力。</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color w:val="000000"/>
          <w:kern w:val="0"/>
          <w:sz w:val="28"/>
        </w:rPr>
        <w:t>能在所有的专业活动，如在教学、实际应用、项目管理或执行，以及进行调查研究等环节中，综合运用专业知识，提出创新性的观点和解决实际问题。</w:t>
      </w:r>
    </w:p>
    <w:p w:rsidR="00547F90" w:rsidRDefault="00547F90" w:rsidP="00785BFE">
      <w:pPr>
        <w:adjustRightInd w:val="0"/>
        <w:snapToGrid w:val="0"/>
        <w:spacing w:beforeLines="50" w:line="500" w:lineRule="exact"/>
        <w:ind w:firstLineChars="200" w:firstLine="560"/>
        <w:rPr>
          <w:rFonts w:ascii="仿宋_GB2312" w:eastAsia="仿宋_GB2312" w:hAnsi="宋体"/>
          <w:b/>
          <w:sz w:val="28"/>
          <w:szCs w:val="28"/>
        </w:rPr>
      </w:pPr>
      <w:r>
        <w:rPr>
          <w:rFonts w:ascii="仿宋_GB2312" w:eastAsia="仿宋_GB2312" w:hAnsi="宋体"/>
          <w:b/>
          <w:sz w:val="28"/>
          <w:szCs w:val="28"/>
        </w:rPr>
        <w:t>2</w:t>
      </w:r>
      <w:r>
        <w:rPr>
          <w:rFonts w:ascii="仿宋_GB2312" w:eastAsia="仿宋_GB2312" w:hAnsi="宋体" w:hint="eastAsia"/>
          <w:b/>
          <w:sz w:val="28"/>
          <w:szCs w:val="28"/>
        </w:rPr>
        <w:t>.</w:t>
      </w:r>
      <w:r>
        <w:rPr>
          <w:rFonts w:ascii="仿宋_GB2312" w:eastAsia="仿宋_GB2312" w:hAnsi="宋体"/>
          <w:b/>
          <w:sz w:val="28"/>
          <w:szCs w:val="28"/>
        </w:rPr>
        <w:t>学术道德</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color w:val="000000"/>
          <w:kern w:val="0"/>
          <w:sz w:val="28"/>
        </w:rPr>
        <w:t>重视研究生学术道德规范教育，遵守基本的学术规范和学术伦理道德，严禁论文抄袭、数据造假等学术不端行为。</w:t>
      </w:r>
    </w:p>
    <w:p w:rsidR="00547F90" w:rsidRDefault="00547F90" w:rsidP="00785BFE">
      <w:pPr>
        <w:adjustRightInd w:val="0"/>
        <w:snapToGrid w:val="0"/>
        <w:spacing w:beforeLines="50" w:afterLines="50" w:line="500" w:lineRule="exact"/>
        <w:ind w:firstLineChars="200" w:firstLine="560"/>
        <w:rPr>
          <w:rFonts w:ascii="黑体" w:eastAsia="黑体"/>
          <w:color w:val="4B4B4B"/>
          <w:sz w:val="28"/>
          <w:szCs w:val="28"/>
        </w:rPr>
      </w:pPr>
      <w:r>
        <w:rPr>
          <w:rFonts w:ascii="黑体" w:eastAsia="黑体" w:hint="eastAsia"/>
          <w:color w:val="4B4B4B"/>
          <w:sz w:val="28"/>
          <w:szCs w:val="28"/>
        </w:rPr>
        <w:t>四、获本学科硕士学位应具备的基本学术能力</w:t>
      </w:r>
    </w:p>
    <w:p w:rsidR="00547F90" w:rsidRDefault="00547F90" w:rsidP="00785BFE">
      <w:pPr>
        <w:tabs>
          <w:tab w:val="left" w:pos="0"/>
        </w:tabs>
        <w:adjustRightInd w:val="0"/>
        <w:snapToGrid w:val="0"/>
        <w:spacing w:line="500" w:lineRule="exact"/>
        <w:ind w:firstLineChars="195" w:firstLine="546"/>
        <w:jc w:val="left"/>
        <w:rPr>
          <w:rFonts w:ascii="仿宋_GB2312" w:eastAsia="仿宋_GB2312" w:hAnsi="仿宋" w:cs="仿宋"/>
          <w:b/>
          <w:color w:val="000000"/>
          <w:kern w:val="0"/>
          <w:sz w:val="28"/>
        </w:rPr>
      </w:pPr>
      <w:r>
        <w:rPr>
          <w:rFonts w:ascii="仿宋_GB2312" w:eastAsia="仿宋_GB2312" w:hAnsi="仿宋" w:cs="仿宋"/>
          <w:b/>
          <w:color w:val="000000"/>
          <w:kern w:val="0"/>
          <w:sz w:val="28"/>
        </w:rPr>
        <w:t>1.获取知识的能力</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color w:val="000000"/>
          <w:kern w:val="0"/>
          <w:sz w:val="28"/>
        </w:rPr>
        <w:t>本专业研究生不仅要学会在课堂上获得理论与实践知识，更重要的是应该锻炼和培养自己通过实践活动，获取相关实践知识的能力。</w:t>
      </w:r>
    </w:p>
    <w:p w:rsidR="00547F90" w:rsidRDefault="00547F90" w:rsidP="00785BFE">
      <w:pPr>
        <w:tabs>
          <w:tab w:val="left" w:pos="0"/>
        </w:tabs>
        <w:adjustRightInd w:val="0"/>
        <w:snapToGrid w:val="0"/>
        <w:spacing w:line="500" w:lineRule="exact"/>
        <w:ind w:firstLineChars="195" w:firstLine="546"/>
        <w:jc w:val="left"/>
        <w:rPr>
          <w:rFonts w:ascii="仿宋_GB2312" w:eastAsia="仿宋_GB2312" w:hAnsi="仿宋" w:cs="仿宋"/>
          <w:b/>
          <w:color w:val="000000"/>
          <w:kern w:val="0"/>
          <w:sz w:val="28"/>
        </w:rPr>
      </w:pPr>
      <w:r>
        <w:rPr>
          <w:rFonts w:ascii="仿宋_GB2312" w:eastAsia="仿宋_GB2312" w:hAnsi="仿宋" w:cs="仿宋"/>
          <w:b/>
          <w:color w:val="000000"/>
          <w:kern w:val="0"/>
          <w:sz w:val="28"/>
        </w:rPr>
        <w:t>2.科学研究的能力</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color w:val="000000"/>
          <w:kern w:val="0"/>
          <w:sz w:val="28"/>
        </w:rPr>
        <w:t>数量学硕士研究生应具有问题意识，对经济增长与发展过程中的问题进行理论提炼与概括，熟练掌宏观经济的主要分析方法，能运用计量分析工具对经济问题进行独立研究。具有应用相关理论知识和分析工具对问题进行综合分析、判断和解释的能力。</w:t>
      </w:r>
    </w:p>
    <w:p w:rsidR="00547F90" w:rsidRDefault="00547F90" w:rsidP="00785BFE">
      <w:pPr>
        <w:tabs>
          <w:tab w:val="left" w:pos="0"/>
        </w:tabs>
        <w:adjustRightInd w:val="0"/>
        <w:snapToGrid w:val="0"/>
        <w:spacing w:line="500" w:lineRule="exact"/>
        <w:ind w:firstLineChars="195" w:firstLine="546"/>
        <w:jc w:val="left"/>
        <w:rPr>
          <w:rFonts w:ascii="仿宋_GB2312" w:eastAsia="仿宋_GB2312" w:hAnsi="仿宋" w:cs="仿宋"/>
          <w:b/>
          <w:color w:val="000000"/>
          <w:kern w:val="0"/>
          <w:sz w:val="28"/>
        </w:rPr>
      </w:pPr>
      <w:r>
        <w:rPr>
          <w:rFonts w:ascii="仿宋_GB2312" w:eastAsia="仿宋_GB2312" w:hAnsi="仿宋" w:cs="仿宋"/>
          <w:b/>
          <w:color w:val="000000"/>
          <w:kern w:val="0"/>
          <w:sz w:val="28"/>
        </w:rPr>
        <w:t>3.学术交流的能力</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color w:val="000000"/>
          <w:kern w:val="0"/>
          <w:sz w:val="28"/>
        </w:rPr>
        <w:t>具有进行口头报告、演讲和回答专业问题的能力。</w:t>
      </w:r>
    </w:p>
    <w:p w:rsidR="00547F90" w:rsidRDefault="00547F90" w:rsidP="00785BFE">
      <w:pPr>
        <w:tabs>
          <w:tab w:val="left" w:pos="0"/>
        </w:tabs>
        <w:adjustRightInd w:val="0"/>
        <w:snapToGrid w:val="0"/>
        <w:spacing w:line="500" w:lineRule="exact"/>
        <w:ind w:firstLineChars="195" w:firstLine="546"/>
        <w:jc w:val="left"/>
        <w:rPr>
          <w:rFonts w:ascii="仿宋_GB2312" w:eastAsia="仿宋_GB2312" w:hAnsi="仿宋" w:cs="仿宋"/>
          <w:b/>
          <w:color w:val="000000"/>
          <w:kern w:val="0"/>
          <w:sz w:val="28"/>
        </w:rPr>
      </w:pPr>
      <w:r>
        <w:rPr>
          <w:rFonts w:ascii="仿宋_GB2312" w:eastAsia="仿宋_GB2312" w:hAnsi="仿宋" w:cs="仿宋"/>
          <w:b/>
          <w:color w:val="000000"/>
          <w:kern w:val="0"/>
          <w:sz w:val="28"/>
        </w:rPr>
        <w:t>4.实践的能力</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color w:val="000000"/>
          <w:kern w:val="0"/>
          <w:sz w:val="28"/>
        </w:rPr>
        <w:t>学生在理论学习的基础上，具备应用理论知识，参与专业实践、</w:t>
      </w:r>
      <w:r>
        <w:rPr>
          <w:rFonts w:ascii="仿宋_GB2312" w:eastAsia="仿宋_GB2312" w:hAnsi="仿宋" w:cs="仿宋"/>
          <w:color w:val="000000"/>
          <w:kern w:val="0"/>
          <w:sz w:val="28"/>
        </w:rPr>
        <w:lastRenderedPageBreak/>
        <w:t>解决实践问题的能力。</w:t>
      </w:r>
    </w:p>
    <w:p w:rsidR="00547F90" w:rsidRDefault="00547F90" w:rsidP="00785BFE">
      <w:pPr>
        <w:tabs>
          <w:tab w:val="left" w:pos="0"/>
        </w:tabs>
        <w:adjustRightInd w:val="0"/>
        <w:snapToGrid w:val="0"/>
        <w:spacing w:line="500" w:lineRule="exact"/>
        <w:ind w:firstLineChars="195" w:firstLine="546"/>
        <w:jc w:val="left"/>
        <w:rPr>
          <w:rFonts w:ascii="仿宋_GB2312" w:eastAsia="仿宋_GB2312" w:hAnsi="仿宋" w:cs="仿宋"/>
          <w:b/>
          <w:color w:val="000000"/>
          <w:kern w:val="0"/>
          <w:sz w:val="28"/>
        </w:rPr>
      </w:pPr>
      <w:r>
        <w:rPr>
          <w:rFonts w:ascii="仿宋_GB2312" w:eastAsia="仿宋_GB2312" w:hAnsi="仿宋" w:cs="仿宋"/>
          <w:b/>
          <w:color w:val="000000"/>
          <w:kern w:val="0"/>
          <w:sz w:val="28"/>
        </w:rPr>
        <w:t>5.开拓创新的能力</w:t>
      </w:r>
    </w:p>
    <w:p w:rsidR="00547F90" w:rsidRDefault="00547F90" w:rsidP="00547F90">
      <w:pPr>
        <w:tabs>
          <w:tab w:val="left" w:pos="0"/>
        </w:tabs>
        <w:adjustRightInd w:val="0"/>
        <w:snapToGrid w:val="0"/>
        <w:spacing w:line="500" w:lineRule="exact"/>
        <w:ind w:firstLineChars="195" w:firstLine="546"/>
        <w:jc w:val="left"/>
        <w:rPr>
          <w:rFonts w:ascii="仿宋_GB2312" w:eastAsia="仿宋_GB2312" w:hAnsi="仿宋" w:cs="仿宋"/>
          <w:color w:val="000000"/>
          <w:kern w:val="0"/>
          <w:sz w:val="28"/>
        </w:rPr>
      </w:pPr>
      <w:r>
        <w:rPr>
          <w:rFonts w:ascii="仿宋_GB2312" w:eastAsia="仿宋_GB2312" w:hAnsi="仿宋" w:cs="仿宋"/>
          <w:color w:val="000000"/>
          <w:kern w:val="0"/>
          <w:sz w:val="28"/>
        </w:rPr>
        <w:t>要求学生具备一定的开拓创新的能力，主要体现在运用知识、实际技术创新和创造性的解决实际问题的能力上。</w:t>
      </w:r>
    </w:p>
    <w:p w:rsidR="00547F90" w:rsidRDefault="00547F90" w:rsidP="00547F90">
      <w:pPr>
        <w:widowControl/>
        <w:adjustRightInd w:val="0"/>
        <w:snapToGrid w:val="0"/>
        <w:spacing w:line="500" w:lineRule="exact"/>
        <w:ind w:firstLineChars="200" w:firstLine="560"/>
        <w:jc w:val="left"/>
        <w:rPr>
          <w:rFonts w:ascii="黑体" w:eastAsia="黑体"/>
          <w:color w:val="4B4B4B"/>
          <w:sz w:val="28"/>
          <w:szCs w:val="28"/>
        </w:rPr>
      </w:pPr>
      <w:r>
        <w:rPr>
          <w:rFonts w:ascii="黑体" w:eastAsia="黑体"/>
          <w:color w:val="4B4B4B"/>
          <w:sz w:val="28"/>
          <w:szCs w:val="28"/>
        </w:rPr>
        <w:t>五、学位论文基本要求</w:t>
      </w:r>
    </w:p>
    <w:p w:rsidR="00547F90" w:rsidRDefault="00547F90" w:rsidP="00785BFE">
      <w:pPr>
        <w:widowControl/>
        <w:adjustRightInd w:val="0"/>
        <w:snapToGrid w:val="0"/>
        <w:spacing w:line="500" w:lineRule="exact"/>
        <w:ind w:firstLineChars="200" w:firstLine="560"/>
        <w:jc w:val="left"/>
        <w:rPr>
          <w:rFonts w:ascii="黑体" w:eastAsia="黑体"/>
          <w:color w:val="4B4B4B"/>
          <w:sz w:val="28"/>
          <w:szCs w:val="28"/>
        </w:rPr>
      </w:pPr>
      <w:r>
        <w:rPr>
          <w:rFonts w:ascii="仿宋_GB2312" w:eastAsia="仿宋_GB2312" w:hAnsi="仿宋" w:cs="仿宋"/>
          <w:b/>
          <w:color w:val="000000"/>
          <w:kern w:val="0"/>
          <w:sz w:val="28"/>
        </w:rPr>
        <w:t>1.选题</w:t>
      </w:r>
    </w:p>
    <w:p w:rsidR="00547F90" w:rsidRDefault="00547F90" w:rsidP="00547F90">
      <w:pPr>
        <w:widowControl/>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学位论文的选题可由研究生选定后经导师审核认可，也可由导师指定。学位论文选题须在学科研究方向规定的范围内，来源应有一定的科学意义或应用价值，应当在研究内容或者研究方法或者研究视角等方面具有一定程度的创新性。</w:t>
      </w:r>
    </w:p>
    <w:p w:rsidR="00547F90" w:rsidRDefault="00547F90" w:rsidP="00785BFE">
      <w:pPr>
        <w:widowControl/>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b/>
          <w:color w:val="000000"/>
          <w:kern w:val="0"/>
          <w:sz w:val="28"/>
        </w:rPr>
        <w:t>2.质量要求</w:t>
      </w:r>
    </w:p>
    <w:p w:rsidR="00547F90" w:rsidRDefault="00547F90" w:rsidP="00547F90">
      <w:pPr>
        <w:widowControl/>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学位论文必须由攻读数量经济学硕士学位者独立完成，能体现其综合运用科学理论、方法以及技术手段解决实际问题的能力。学位论文要求概念清晰、立论正确、分析严谨、计算正确、数据可靠、文句简练、图表清晰，层次分明，能体现数量经济学硕士具备的扎实的理论基础和系统的专业知识以及较强的独立工作能力和优良的学风。</w:t>
      </w:r>
    </w:p>
    <w:p w:rsidR="00547F90" w:rsidRDefault="00547F90" w:rsidP="00547F90">
      <w:pPr>
        <w:widowControl/>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学位论文研究的是数量经济领域中需要探讨的理论问题或者存在的实际问题，应用经济学、数量经济理论与方法，通过对实际问题深入分析提出对策或解决方案，具有较强的理论指导意义和应用前景。</w:t>
      </w:r>
    </w:p>
    <w:p w:rsidR="00547F90" w:rsidRDefault="00547F90" w:rsidP="00785BFE">
      <w:pPr>
        <w:widowControl/>
        <w:adjustRightInd w:val="0"/>
        <w:snapToGrid w:val="0"/>
        <w:spacing w:line="500" w:lineRule="exact"/>
        <w:ind w:firstLineChars="150" w:firstLine="420"/>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 xml:space="preserve"> </w:t>
      </w:r>
      <w:r>
        <w:rPr>
          <w:rFonts w:ascii="仿宋_GB2312" w:eastAsia="仿宋_GB2312" w:hAnsi="仿宋" w:cs="仿宋"/>
          <w:b/>
          <w:color w:val="000000"/>
          <w:kern w:val="0"/>
          <w:sz w:val="28"/>
        </w:rPr>
        <w:t>3.格式规范</w:t>
      </w:r>
    </w:p>
    <w:p w:rsidR="00547F90" w:rsidRDefault="00547F90" w:rsidP="00547F90">
      <w:pPr>
        <w:widowControl/>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学位论文类型可以是基础研究及应用研究类论文。学位论文应格式规范，字数不少于</w:t>
      </w:r>
      <w:r>
        <w:rPr>
          <w:rFonts w:ascii="仿宋_GB2312" w:eastAsia="仿宋_GB2312" w:hAnsi="仿宋" w:cs="仿宋"/>
          <w:color w:val="000000"/>
          <w:kern w:val="0"/>
          <w:sz w:val="28"/>
        </w:rPr>
        <w:t>3</w:t>
      </w:r>
      <w:r>
        <w:rPr>
          <w:rFonts w:ascii="仿宋_GB2312" w:eastAsia="仿宋_GB2312" w:hAnsi="仿宋" w:cs="仿宋" w:hint="eastAsia"/>
          <w:color w:val="000000"/>
          <w:kern w:val="0"/>
          <w:sz w:val="28"/>
        </w:rPr>
        <w:t>万字，符合广东财经大学硕士学位论文写作规范。具体包括：课题意义的说明、国内外动态、需要解决的主要问题和途径；本人在课题中所做的工作；理论分析和公式；实验数据分析和处理；必要的图表；结论和所引用的参考文献等。</w:t>
      </w:r>
      <w:r>
        <w:rPr>
          <w:rFonts w:ascii="仿宋_GB2312" w:eastAsia="仿宋_GB2312" w:hAnsi="仿宋" w:cs="仿宋"/>
          <w:color w:val="000000"/>
          <w:kern w:val="0"/>
          <w:sz w:val="28"/>
        </w:rPr>
        <w:t xml:space="preserve"> </w:t>
      </w:r>
    </w:p>
    <w:p w:rsidR="0066607C" w:rsidRPr="00547F90" w:rsidRDefault="0066607C"/>
    <w:sectPr w:rsidR="0066607C" w:rsidRPr="00547F90" w:rsidSect="006660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F34" w:rsidRDefault="00A02F34" w:rsidP="00A02F34">
      <w:r>
        <w:separator/>
      </w:r>
    </w:p>
  </w:endnote>
  <w:endnote w:type="continuationSeparator" w:id="1">
    <w:p w:rsidR="00A02F34" w:rsidRDefault="00A02F34" w:rsidP="00A02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_GB2312">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F34" w:rsidRDefault="00A02F34" w:rsidP="00A02F34">
      <w:r>
        <w:separator/>
      </w:r>
    </w:p>
  </w:footnote>
  <w:footnote w:type="continuationSeparator" w:id="1">
    <w:p w:rsidR="00A02F34" w:rsidRDefault="00A02F34" w:rsidP="00A02F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212F3"/>
    <w:multiLevelType w:val="multilevel"/>
    <w:tmpl w:val="7FC212F3"/>
    <w:lvl w:ilvl="0">
      <w:start w:val="1"/>
      <w:numFmt w:val="decimal"/>
      <w:lvlText w:val="%1."/>
      <w:lvlJc w:val="left"/>
      <w:pPr>
        <w:ind w:left="1021" w:hanging="360"/>
      </w:pPr>
      <w:rPr>
        <w:rFonts w:hint="default"/>
      </w:rPr>
    </w:lvl>
    <w:lvl w:ilvl="1">
      <w:start w:val="1"/>
      <w:numFmt w:val="lowerLetter"/>
      <w:lvlText w:val="%2)"/>
      <w:lvlJc w:val="left"/>
      <w:pPr>
        <w:ind w:left="1501" w:hanging="420"/>
      </w:pPr>
    </w:lvl>
    <w:lvl w:ilvl="2">
      <w:start w:val="1"/>
      <w:numFmt w:val="lowerRoman"/>
      <w:lvlText w:val="%3."/>
      <w:lvlJc w:val="right"/>
      <w:pPr>
        <w:ind w:left="1921" w:hanging="420"/>
      </w:pPr>
    </w:lvl>
    <w:lvl w:ilvl="3">
      <w:start w:val="1"/>
      <w:numFmt w:val="decimal"/>
      <w:lvlText w:val="%4."/>
      <w:lvlJc w:val="left"/>
      <w:pPr>
        <w:ind w:left="2341" w:hanging="420"/>
      </w:pPr>
    </w:lvl>
    <w:lvl w:ilvl="4">
      <w:start w:val="1"/>
      <w:numFmt w:val="lowerLetter"/>
      <w:lvlText w:val="%5)"/>
      <w:lvlJc w:val="left"/>
      <w:pPr>
        <w:ind w:left="2761" w:hanging="420"/>
      </w:pPr>
    </w:lvl>
    <w:lvl w:ilvl="5">
      <w:start w:val="1"/>
      <w:numFmt w:val="lowerRoman"/>
      <w:lvlText w:val="%6."/>
      <w:lvlJc w:val="right"/>
      <w:pPr>
        <w:ind w:left="3181" w:hanging="420"/>
      </w:pPr>
    </w:lvl>
    <w:lvl w:ilvl="6">
      <w:start w:val="1"/>
      <w:numFmt w:val="decimal"/>
      <w:lvlText w:val="%7."/>
      <w:lvlJc w:val="left"/>
      <w:pPr>
        <w:ind w:left="3601" w:hanging="420"/>
      </w:pPr>
    </w:lvl>
    <w:lvl w:ilvl="7">
      <w:start w:val="1"/>
      <w:numFmt w:val="lowerLetter"/>
      <w:lvlText w:val="%8)"/>
      <w:lvlJc w:val="left"/>
      <w:pPr>
        <w:ind w:left="4021" w:hanging="420"/>
      </w:pPr>
    </w:lvl>
    <w:lvl w:ilvl="8">
      <w:start w:val="1"/>
      <w:numFmt w:val="lowerRoman"/>
      <w:lvlText w:val="%9."/>
      <w:lvlJc w:val="right"/>
      <w:pPr>
        <w:ind w:left="444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7F90"/>
    <w:rsid w:val="00547F90"/>
    <w:rsid w:val="0066607C"/>
    <w:rsid w:val="00785BFE"/>
    <w:rsid w:val="00A02F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F90"/>
    <w:pPr>
      <w:widowControl w:val="0"/>
      <w:jc w:val="both"/>
    </w:pPr>
    <w:rPr>
      <w:rFonts w:ascii="Times New Roman" w:eastAsia="宋体" w:hAnsi="Times New Roman" w:cs="Times New Roman"/>
      <w:szCs w:val="24"/>
    </w:rPr>
  </w:style>
  <w:style w:type="paragraph" w:styleId="1">
    <w:name w:val="heading 1"/>
    <w:basedOn w:val="a"/>
    <w:next w:val="a"/>
    <w:link w:val="1Char"/>
    <w:qFormat/>
    <w:rsid w:val="00547F90"/>
    <w:pPr>
      <w:keepNext/>
      <w:keepLines/>
      <w:spacing w:line="578" w:lineRule="auto"/>
      <w:jc w:val="center"/>
      <w:outlineLvl w:val="0"/>
    </w:pPr>
    <w:rPr>
      <w:rFonts w:eastAsia="黑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47F90"/>
    <w:rPr>
      <w:rFonts w:ascii="Times New Roman" w:eastAsia="黑体" w:hAnsi="Times New Roman" w:cs="Times New Roman"/>
      <w:bCs/>
      <w:kern w:val="44"/>
      <w:sz w:val="36"/>
      <w:szCs w:val="44"/>
    </w:rPr>
  </w:style>
  <w:style w:type="paragraph" w:styleId="a3">
    <w:name w:val="Normal (Web)"/>
    <w:basedOn w:val="a"/>
    <w:uiPriority w:val="99"/>
    <w:unhideWhenUsed/>
    <w:qFormat/>
    <w:rsid w:val="00547F90"/>
    <w:pPr>
      <w:widowControl/>
      <w:spacing w:before="100" w:beforeAutospacing="1" w:after="100" w:afterAutospacing="1"/>
      <w:jc w:val="left"/>
    </w:pPr>
    <w:rPr>
      <w:rFonts w:ascii="宋体" w:hAnsi="宋体" w:cs="宋体"/>
      <w:kern w:val="0"/>
      <w:sz w:val="24"/>
    </w:rPr>
  </w:style>
  <w:style w:type="paragraph" w:customStyle="1" w:styleId="10">
    <w:name w:val="1"/>
    <w:basedOn w:val="a"/>
    <w:next w:val="2"/>
    <w:rsid w:val="00547F90"/>
    <w:pPr>
      <w:ind w:firstLine="600"/>
    </w:pPr>
    <w:rPr>
      <w:rFonts w:eastAsia="仿宋_GB2312"/>
      <w:sz w:val="24"/>
    </w:rPr>
  </w:style>
  <w:style w:type="paragraph" w:styleId="2">
    <w:name w:val="Body Text Indent 2"/>
    <w:basedOn w:val="a"/>
    <w:link w:val="2Char"/>
    <w:rsid w:val="00547F90"/>
    <w:pPr>
      <w:spacing w:after="120" w:line="480" w:lineRule="auto"/>
      <w:ind w:leftChars="200" w:left="420"/>
    </w:pPr>
  </w:style>
  <w:style w:type="character" w:customStyle="1" w:styleId="2Char">
    <w:name w:val="正文文本缩进 2 Char"/>
    <w:basedOn w:val="a0"/>
    <w:link w:val="2"/>
    <w:rsid w:val="00547F90"/>
    <w:rPr>
      <w:rFonts w:ascii="Times New Roman" w:eastAsia="宋体" w:hAnsi="Times New Roman" w:cs="Times New Roman"/>
      <w:szCs w:val="24"/>
    </w:rPr>
  </w:style>
  <w:style w:type="paragraph" w:styleId="a4">
    <w:name w:val="List Paragraph"/>
    <w:basedOn w:val="a"/>
    <w:uiPriority w:val="34"/>
    <w:qFormat/>
    <w:rsid w:val="00547F90"/>
    <w:pPr>
      <w:ind w:firstLineChars="200" w:firstLine="420"/>
    </w:pPr>
    <w:rPr>
      <w:rFonts w:ascii="Calibri" w:hAnsi="Calibri"/>
      <w:szCs w:val="22"/>
    </w:rPr>
  </w:style>
  <w:style w:type="paragraph" w:styleId="a5">
    <w:name w:val="header"/>
    <w:basedOn w:val="a"/>
    <w:link w:val="Char"/>
    <w:uiPriority w:val="99"/>
    <w:semiHidden/>
    <w:unhideWhenUsed/>
    <w:rsid w:val="00A02F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02F34"/>
    <w:rPr>
      <w:rFonts w:ascii="Times New Roman" w:eastAsia="宋体" w:hAnsi="Times New Roman" w:cs="Times New Roman"/>
      <w:sz w:val="18"/>
      <w:szCs w:val="18"/>
    </w:rPr>
  </w:style>
  <w:style w:type="paragraph" w:styleId="a6">
    <w:name w:val="footer"/>
    <w:basedOn w:val="a"/>
    <w:link w:val="Char0"/>
    <w:uiPriority w:val="99"/>
    <w:semiHidden/>
    <w:unhideWhenUsed/>
    <w:rsid w:val="00A02F3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02F3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634905.htm" TargetMode="External"/><Relationship Id="rId3" Type="http://schemas.openxmlformats.org/officeDocument/2006/relationships/settings" Target="settings.xml"/><Relationship Id="rId7" Type="http://schemas.openxmlformats.org/officeDocument/2006/relationships/hyperlink" Target="http://yz.kuakao.com/zhuanye/tongjix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2744</Words>
  <Characters>15641</Characters>
  <Application>Microsoft Office Word</Application>
  <DocSecurity>0</DocSecurity>
  <Lines>130</Lines>
  <Paragraphs>36</Paragraphs>
  <ScaleCrop>false</ScaleCrop>
  <Company>微软中国</Company>
  <LinksUpToDate>false</LinksUpToDate>
  <CharactersWithSpaces>18349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彭文霞</dc:creator>
  <cp:keywords/>
  <dc:description/>
  <cp:lastModifiedBy>彭文霞</cp:lastModifiedBy>
  <cp:revision>3</cp:revision>
  <dcterms:created xsi:type="dcterms:W3CDTF">2016-06-30T09:12:00Z</dcterms:created>
  <dcterms:modified xsi:type="dcterms:W3CDTF">2016-06-30T14:44:00Z</dcterms:modified>
</cp:coreProperties>
</file>